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bCs/>
          <w:spacing w:val="80"/>
          <w:sz w:val="44"/>
          <w:szCs w:val="44"/>
        </w:rPr>
      </w:pPr>
    </w:p>
    <w:p>
      <w:pPr>
        <w:spacing w:line="480" w:lineRule="auto"/>
        <w:jc w:val="center"/>
        <w:rPr>
          <w:rFonts w:ascii="宋体" w:hAnsi="宋体"/>
          <w:b/>
          <w:bCs/>
          <w:spacing w:val="80"/>
          <w:sz w:val="44"/>
          <w:szCs w:val="44"/>
        </w:rPr>
      </w:pPr>
    </w:p>
    <w:p>
      <w:pPr>
        <w:spacing w:line="360" w:lineRule="auto"/>
        <w:jc w:val="center"/>
        <w:rPr>
          <w:rFonts w:ascii="宋体" w:hAnsi="宋体" w:cs="华文中宋"/>
          <w:b/>
          <w:bCs/>
          <w:sz w:val="44"/>
          <w:szCs w:val="44"/>
        </w:rPr>
      </w:pPr>
      <w:r>
        <w:rPr>
          <w:rFonts w:hint="eastAsia" w:ascii="宋体" w:hAnsi="宋体"/>
          <w:b/>
          <w:bCs/>
          <w:spacing w:val="80"/>
          <w:sz w:val="44"/>
          <w:szCs w:val="44"/>
        </w:rPr>
        <w:t>北京中医药大学科研机构</w:t>
      </w:r>
    </w:p>
    <w:p>
      <w:pPr>
        <w:spacing w:line="360" w:lineRule="auto"/>
        <w:jc w:val="center"/>
        <w:rPr>
          <w:rFonts w:ascii="宋体" w:hAnsi="宋体" w:cs="华文中宋"/>
          <w:b/>
          <w:bCs/>
          <w:sz w:val="44"/>
          <w:szCs w:val="44"/>
        </w:rPr>
      </w:pPr>
      <w:r>
        <w:rPr>
          <w:rFonts w:hint="eastAsia" w:ascii="宋体" w:hAnsi="宋体" w:cs="华文中宋"/>
          <w:b/>
          <w:bCs/>
          <w:sz w:val="44"/>
          <w:szCs w:val="44"/>
        </w:rPr>
        <w:t>20</w:t>
      </w:r>
      <w:r>
        <w:rPr>
          <w:rFonts w:hint="eastAsia" w:ascii="宋体" w:hAnsi="宋体" w:cs="华文中宋"/>
          <w:b/>
          <w:bCs/>
          <w:color w:val="FF0000"/>
          <w:sz w:val="44"/>
          <w:szCs w:val="44"/>
        </w:rPr>
        <w:t>23</w:t>
      </w:r>
      <w:r>
        <w:rPr>
          <w:rFonts w:hint="eastAsia" w:ascii="宋体" w:hAnsi="宋体" w:cs="华文中宋"/>
          <w:b/>
          <w:bCs/>
          <w:sz w:val="44"/>
          <w:szCs w:val="44"/>
        </w:rPr>
        <w:t xml:space="preserve"> 年度报告</w:t>
      </w:r>
    </w:p>
    <w:p>
      <w:pPr>
        <w:spacing w:line="360" w:lineRule="auto"/>
        <w:jc w:val="center"/>
        <w:rPr>
          <w:rFonts w:ascii="宋体" w:hAnsi="宋体" w:cs="宋体"/>
          <w:b/>
          <w:bCs/>
          <w:sz w:val="44"/>
          <w:szCs w:val="44"/>
        </w:rPr>
      </w:pPr>
    </w:p>
    <w:p>
      <w:pPr>
        <w:spacing w:line="360" w:lineRule="auto"/>
        <w:jc w:val="center"/>
        <w:rPr>
          <w:rFonts w:ascii="宋体" w:hAnsi="宋体" w:cs="宋体"/>
          <w:b/>
          <w:bCs/>
          <w:sz w:val="44"/>
          <w:szCs w:val="44"/>
        </w:rPr>
      </w:pPr>
    </w:p>
    <w:p>
      <w:pPr>
        <w:adjustRightInd w:val="0"/>
        <w:snapToGrid w:val="0"/>
        <w:spacing w:line="480" w:lineRule="auto"/>
        <w:rPr>
          <w:rFonts w:eastAsia="黑体"/>
          <w:sz w:val="30"/>
          <w:szCs w:val="30"/>
          <w:u w:val="single"/>
        </w:rPr>
      </w:pPr>
      <w:r>
        <w:rPr>
          <w:b/>
          <w:bCs/>
          <w:sz w:val="30"/>
          <w:szCs w:val="30"/>
        </w:rPr>
        <w:t xml:space="preserve">   </w:t>
      </w:r>
      <w:r>
        <w:rPr>
          <w:rFonts w:hint="eastAsia"/>
          <w:b/>
          <w:bCs/>
          <w:sz w:val="30"/>
          <w:szCs w:val="30"/>
        </w:rPr>
        <w:t xml:space="preserve">   </w:t>
      </w:r>
      <w:r>
        <w:rPr>
          <w:rFonts w:hint="eastAsia" w:eastAsia="黑体" w:cs="黑体"/>
          <w:sz w:val="30"/>
          <w:szCs w:val="30"/>
        </w:rPr>
        <w:t>机构名称：</w:t>
      </w:r>
      <w:r>
        <w:rPr>
          <w:rFonts w:hint="eastAsia" w:ascii="宋体" w:hAnsi="宋体" w:eastAsia="宋体" w:cs="黑体"/>
          <w:sz w:val="30"/>
          <w:szCs w:val="30"/>
          <w:u w:val="single"/>
        </w:rPr>
        <w:t xml:space="preserve">       </w:t>
      </w:r>
      <w:r>
        <w:rPr>
          <w:rFonts w:hint="eastAsia" w:ascii="宋体" w:hAnsi="宋体" w:eastAsia="宋体" w:cs="黑体"/>
          <w:sz w:val="30"/>
          <w:szCs w:val="30"/>
          <w:u w:val="single"/>
          <w:lang w:val="en-US" w:eastAsia="zh-CN"/>
        </w:rPr>
        <w:t>海峡两岸交流与合作研究所</w:t>
      </w:r>
      <w:r>
        <w:rPr>
          <w:rFonts w:hint="eastAsia" w:eastAsia="黑体"/>
          <w:sz w:val="30"/>
          <w:szCs w:val="30"/>
          <w:u w:val="single"/>
        </w:rPr>
        <w:t xml:space="preserve">       </w:t>
      </w:r>
    </w:p>
    <w:p>
      <w:pPr>
        <w:adjustRightInd w:val="0"/>
        <w:snapToGrid w:val="0"/>
        <w:spacing w:line="480" w:lineRule="auto"/>
        <w:rPr>
          <w:rFonts w:ascii="仿宋_GB2312" w:eastAsia="仿宋_GB2312" w:cs="黑体"/>
          <w:b/>
          <w:sz w:val="30"/>
          <w:szCs w:val="30"/>
          <w:u w:val="single"/>
        </w:rPr>
      </w:pPr>
      <w:r>
        <w:rPr>
          <w:rFonts w:hint="eastAsia" w:eastAsia="黑体"/>
          <w:sz w:val="30"/>
          <w:szCs w:val="30"/>
        </w:rPr>
        <w:t xml:space="preserve">      机构类别：</w:t>
      </w:r>
      <w:r>
        <w:rPr>
          <w:rFonts w:hint="eastAsia" w:ascii="宋体" w:hAnsi="宋体" w:cs="黑体"/>
          <w:sz w:val="30"/>
          <w:szCs w:val="30"/>
          <w:u w:val="single"/>
        </w:rPr>
        <w:t xml:space="preserve">     □校级Ⅳ类        </w:t>
      </w:r>
      <w:r>
        <w:rPr>
          <w:rFonts w:hint="eastAsia" w:ascii="仿宋" w:hAnsi="仿宋" w:eastAsia="仿宋" w:cs="Calibri"/>
          <w:color w:val="000000"/>
          <w:kern w:val="2"/>
          <w:u w:val="single"/>
        </w:rPr>
        <w:t>■</w:t>
      </w:r>
      <w:r>
        <w:rPr>
          <w:rFonts w:hint="eastAsia" w:ascii="宋体" w:hAnsi="宋体" w:cs="黑体"/>
          <w:sz w:val="30"/>
          <w:szCs w:val="30"/>
          <w:u w:val="single"/>
        </w:rPr>
        <w:t xml:space="preserve">校级Ⅲ类     </w:t>
      </w:r>
    </w:p>
    <w:p>
      <w:pPr>
        <w:adjustRightInd w:val="0"/>
        <w:snapToGrid w:val="0"/>
        <w:spacing w:line="480" w:lineRule="auto"/>
        <w:ind w:firstLine="2400" w:firstLineChars="800"/>
        <w:rPr>
          <w:rFonts w:eastAsia="黑体"/>
          <w:sz w:val="30"/>
          <w:szCs w:val="30"/>
          <w:u w:val="single"/>
        </w:rPr>
      </w:pPr>
      <w:r>
        <w:rPr>
          <w:rFonts w:hint="eastAsia" w:ascii="宋体" w:hAnsi="宋体" w:cs="黑体"/>
          <w:sz w:val="30"/>
          <w:szCs w:val="30"/>
          <w:u w:val="single"/>
        </w:rPr>
        <w:t xml:space="preserve">     □院级Ⅱ类       </w:t>
      </w:r>
      <w:r>
        <w:rPr>
          <w:rFonts w:ascii="宋体" w:hAnsi="宋体" w:cs="黑体"/>
          <w:sz w:val="30"/>
          <w:szCs w:val="30"/>
          <w:u w:val="single"/>
        </w:rPr>
        <w:t xml:space="preserve"> </w:t>
      </w:r>
      <w:r>
        <w:rPr>
          <w:rFonts w:hint="eastAsia" w:ascii="宋体" w:hAnsi="宋体" w:cs="黑体"/>
          <w:sz w:val="30"/>
          <w:szCs w:val="30"/>
          <w:u w:val="single"/>
        </w:rPr>
        <w:t>□院级</w:t>
      </w:r>
      <w:r>
        <w:rPr>
          <w:rFonts w:hint="eastAsia" w:cs="黑体"/>
          <w:sz w:val="30"/>
          <w:szCs w:val="30"/>
          <w:u w:val="single"/>
        </w:rPr>
        <w:t>Ⅰ</w:t>
      </w:r>
      <w:r>
        <w:rPr>
          <w:rFonts w:hint="eastAsia" w:ascii="宋体" w:hAnsi="宋体" w:cs="黑体"/>
          <w:sz w:val="30"/>
          <w:szCs w:val="30"/>
          <w:u w:val="single"/>
        </w:rPr>
        <w:t xml:space="preserve">类     </w:t>
      </w:r>
    </w:p>
    <w:p>
      <w:pPr>
        <w:adjustRightInd w:val="0"/>
        <w:snapToGrid w:val="0"/>
        <w:spacing w:line="480" w:lineRule="auto"/>
        <w:rPr>
          <w:rFonts w:eastAsia="黑体"/>
          <w:sz w:val="30"/>
          <w:szCs w:val="30"/>
        </w:rPr>
      </w:pPr>
      <w:r>
        <w:rPr>
          <w:rFonts w:eastAsia="黑体"/>
          <w:sz w:val="30"/>
          <w:szCs w:val="30"/>
        </w:rPr>
        <w:t xml:space="preserve">   </w:t>
      </w:r>
      <w:r>
        <w:rPr>
          <w:rFonts w:hint="eastAsia" w:eastAsia="黑体"/>
          <w:sz w:val="30"/>
          <w:szCs w:val="30"/>
        </w:rPr>
        <w:t xml:space="preserve">   机构负责人：</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李良松</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p>
    <w:p>
      <w:pPr>
        <w:adjustRightInd w:val="0"/>
        <w:snapToGrid w:val="0"/>
        <w:spacing w:line="480" w:lineRule="auto"/>
        <w:ind w:firstLine="900" w:firstLineChars="300"/>
        <w:rPr>
          <w:rFonts w:eastAsia="黑体"/>
          <w:sz w:val="30"/>
          <w:szCs w:val="30"/>
          <w:u w:val="single"/>
        </w:rPr>
      </w:pPr>
      <w:r>
        <w:rPr>
          <w:rFonts w:hint="eastAsia" w:eastAsia="黑体" w:cs="黑体"/>
          <w:sz w:val="30"/>
          <w:szCs w:val="30"/>
        </w:rPr>
        <w:t>依托二级单位：</w:t>
      </w:r>
      <w:r>
        <w:rPr>
          <w:rFonts w:ascii="宋体" w:hAnsi="宋体" w:eastAsia="宋体"/>
          <w:sz w:val="30"/>
          <w:szCs w:val="30"/>
          <w:u w:val="single"/>
        </w:rPr>
        <w:t xml:space="preserve">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国学院</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p>
    <w:p>
      <w:pPr>
        <w:adjustRightInd w:val="0"/>
        <w:snapToGrid w:val="0"/>
        <w:spacing w:line="480" w:lineRule="auto"/>
        <w:ind w:firstLine="900" w:firstLineChars="300"/>
        <w:rPr>
          <w:rFonts w:eastAsia="黑体"/>
          <w:sz w:val="30"/>
          <w:szCs w:val="30"/>
        </w:rPr>
      </w:pPr>
      <w:r>
        <w:rPr>
          <w:rFonts w:hint="eastAsia" w:eastAsia="黑体"/>
          <w:sz w:val="30"/>
          <w:szCs w:val="30"/>
        </w:rPr>
        <w:t>填 报 人：</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 xml:space="preserve">  </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李良松</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 xml:space="preserve">  </w:t>
      </w:r>
      <w:r>
        <w:rPr>
          <w:rFonts w:hint="eastAsia" w:asciiTheme="minorEastAsia" w:hAnsiTheme="minorEastAsia" w:eastAsiaTheme="minorEastAsia"/>
          <w:sz w:val="30"/>
          <w:szCs w:val="30"/>
          <w:u w:val="single"/>
        </w:rPr>
        <w:t xml:space="preserve">          </w:t>
      </w:r>
    </w:p>
    <w:p>
      <w:pPr>
        <w:adjustRightInd w:val="0"/>
        <w:snapToGrid w:val="0"/>
        <w:spacing w:line="480" w:lineRule="auto"/>
        <w:rPr>
          <w:rFonts w:eastAsia="黑体"/>
          <w:sz w:val="30"/>
          <w:szCs w:val="30"/>
          <w:u w:val="single"/>
        </w:rPr>
      </w:pPr>
      <w:r>
        <w:rPr>
          <w:rFonts w:eastAsia="黑体"/>
          <w:sz w:val="30"/>
          <w:szCs w:val="30"/>
        </w:rPr>
        <w:t xml:space="preserve"> </w:t>
      </w:r>
      <w:r>
        <w:rPr>
          <w:rFonts w:hint="eastAsia" w:eastAsia="黑体"/>
          <w:sz w:val="30"/>
          <w:szCs w:val="30"/>
        </w:rPr>
        <w:t xml:space="preserve"> </w:t>
      </w:r>
      <w:r>
        <w:rPr>
          <w:rFonts w:eastAsia="黑体"/>
          <w:sz w:val="30"/>
          <w:szCs w:val="30"/>
        </w:rPr>
        <w:t xml:space="preserve"> </w:t>
      </w:r>
      <w:r>
        <w:rPr>
          <w:rFonts w:hint="eastAsia" w:eastAsia="黑体"/>
          <w:sz w:val="30"/>
          <w:szCs w:val="30"/>
        </w:rPr>
        <w:t xml:space="preserve">   </w:t>
      </w:r>
      <w:r>
        <w:rPr>
          <w:rFonts w:hint="eastAsia" w:eastAsia="黑体" w:cs="黑体"/>
          <w:sz w:val="30"/>
          <w:szCs w:val="30"/>
        </w:rPr>
        <w:t>联系电话</w:t>
      </w:r>
      <w:r>
        <w:rPr>
          <w:rFonts w:hint="eastAsia" w:eastAsia="黑体"/>
          <w:sz w:val="30"/>
          <w:szCs w:val="30"/>
        </w:rPr>
        <w:t>：</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 xml:space="preserve">  </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 xml:space="preserve">13910174590  </w:t>
      </w:r>
      <w:r>
        <w:rPr>
          <w:rFonts w:hint="eastAsia" w:asciiTheme="minorEastAsia" w:hAnsiTheme="minorEastAsia" w:eastAsiaTheme="minorEastAsia"/>
          <w:sz w:val="30"/>
          <w:szCs w:val="30"/>
          <w:u w:val="single"/>
        </w:rPr>
        <w:t xml:space="preserve">            </w:t>
      </w:r>
    </w:p>
    <w:p>
      <w:pPr>
        <w:adjustRightInd w:val="0"/>
        <w:snapToGrid w:val="0"/>
        <w:spacing w:line="480" w:lineRule="auto"/>
        <w:ind w:firstLine="900" w:firstLineChars="300"/>
        <w:rPr>
          <w:rFonts w:hint="eastAsia" w:eastAsia="宋体"/>
          <w:sz w:val="30"/>
          <w:szCs w:val="30"/>
          <w:lang w:val="en-US" w:eastAsia="zh-CN"/>
        </w:rPr>
      </w:pPr>
      <w:r>
        <w:rPr>
          <w:rFonts w:hint="eastAsia" w:eastAsia="黑体"/>
          <w:sz w:val="30"/>
          <w:szCs w:val="30"/>
        </w:rPr>
        <w:t>电子邮件：</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Theme="minorEastAsia" w:hAnsiTheme="minorEastAsia" w:eastAsiaTheme="minorEastAsia"/>
          <w:sz w:val="30"/>
          <w:szCs w:val="30"/>
          <w:u w:val="single"/>
          <w:lang w:val="en-US" w:eastAsia="zh-CN"/>
        </w:rPr>
        <w:t>13910174590@139.com</w:t>
      </w:r>
      <w:r>
        <w:rPr>
          <w:rFonts w:hint="eastAsia" w:ascii="宋体" w:hAnsi="宋体" w:eastAsia="宋体"/>
          <w:sz w:val="30"/>
          <w:szCs w:val="30"/>
          <w:u w:val="single"/>
        </w:rPr>
        <w:t xml:space="preserve">      </w:t>
      </w:r>
    </w:p>
    <w:p>
      <w:pPr>
        <w:adjustRightInd w:val="0"/>
        <w:snapToGrid w:val="0"/>
        <w:spacing w:line="480" w:lineRule="auto"/>
        <w:rPr>
          <w:rFonts w:eastAsia="黑体"/>
          <w:sz w:val="30"/>
          <w:szCs w:val="30"/>
          <w:u w:val="single"/>
        </w:rPr>
      </w:pPr>
      <w:r>
        <w:rPr>
          <w:rFonts w:eastAsia="黑体"/>
          <w:sz w:val="30"/>
          <w:szCs w:val="30"/>
        </w:rPr>
        <w:t xml:space="preserve">   </w:t>
      </w:r>
      <w:r>
        <w:rPr>
          <w:rFonts w:hint="eastAsia" w:eastAsia="黑体"/>
          <w:sz w:val="30"/>
          <w:szCs w:val="30"/>
        </w:rPr>
        <w:t xml:space="preserve">   </w:t>
      </w:r>
      <w:r>
        <w:rPr>
          <w:rFonts w:hint="eastAsia" w:eastAsia="黑体" w:cs="黑体"/>
          <w:sz w:val="30"/>
          <w:szCs w:val="30"/>
        </w:rPr>
        <w:t>填报日期：</w:t>
      </w:r>
      <w:r>
        <w:rPr>
          <w:rFonts w:ascii="宋体" w:hAnsi="宋体" w:eastAsia="宋体"/>
          <w:sz w:val="30"/>
          <w:szCs w:val="30"/>
          <w:u w:val="single"/>
        </w:rPr>
        <w:t xml:space="preserve">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 xml:space="preserve">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2024年3月25日</w:t>
      </w:r>
      <w:r>
        <w:rPr>
          <w:rFonts w:hint="eastAsia" w:ascii="宋体" w:hAnsi="宋体" w:eastAsia="宋体"/>
          <w:sz w:val="30"/>
          <w:szCs w:val="30"/>
          <w:u w:val="single"/>
        </w:rPr>
        <w:t xml:space="preserve">         </w:t>
      </w:r>
      <w:r>
        <w:rPr>
          <w:rFonts w:ascii="宋体" w:hAnsi="宋体" w:eastAsia="宋体"/>
          <w:sz w:val="30"/>
          <w:szCs w:val="30"/>
          <w:u w:val="single"/>
        </w:rPr>
        <w:t xml:space="preserve">  </w:t>
      </w:r>
      <w:r>
        <w:rPr>
          <w:rFonts w:hint="eastAsia" w:ascii="宋体" w:hAnsi="宋体" w:eastAsia="宋体"/>
          <w:sz w:val="30"/>
          <w:szCs w:val="30"/>
          <w:u w:val="single"/>
        </w:rPr>
        <w:t xml:space="preserve"> </w:t>
      </w:r>
    </w:p>
    <w:p>
      <w:pPr>
        <w:spacing w:line="360" w:lineRule="auto"/>
        <w:jc w:val="center"/>
        <w:rPr>
          <w:rFonts w:eastAsia="黑体"/>
          <w:b/>
          <w:bCs/>
          <w:sz w:val="30"/>
          <w:szCs w:val="30"/>
        </w:rPr>
      </w:pPr>
    </w:p>
    <w:p>
      <w:pPr>
        <w:spacing w:line="360" w:lineRule="auto"/>
        <w:jc w:val="center"/>
        <w:rPr>
          <w:rFonts w:eastAsia="黑体"/>
          <w:b/>
          <w:bCs/>
          <w:sz w:val="30"/>
          <w:szCs w:val="30"/>
        </w:rPr>
      </w:pPr>
    </w:p>
    <w:p>
      <w:pPr>
        <w:spacing w:line="360" w:lineRule="auto"/>
        <w:jc w:val="center"/>
        <w:rPr>
          <w:rFonts w:eastAsia="黑体"/>
          <w:b/>
          <w:bCs/>
          <w:sz w:val="30"/>
          <w:szCs w:val="30"/>
        </w:rPr>
      </w:pPr>
    </w:p>
    <w:p>
      <w:pPr>
        <w:jc w:val="center"/>
        <w:rPr>
          <w:rFonts w:eastAsia="黑体"/>
          <w:b/>
          <w:bCs/>
          <w:sz w:val="30"/>
          <w:szCs w:val="30"/>
        </w:rPr>
      </w:pPr>
      <w:r>
        <w:rPr>
          <w:rFonts w:hint="eastAsia" w:eastAsia="黑体"/>
          <w:b/>
          <w:bCs/>
          <w:sz w:val="30"/>
          <w:szCs w:val="30"/>
        </w:rPr>
        <w:t>北京中医药大学科技处制</w:t>
      </w:r>
    </w:p>
    <w:p>
      <w:pPr>
        <w:jc w:val="center"/>
        <w:sectPr>
          <w:type w:val="continuous"/>
          <w:pgSz w:w="11910" w:h="16840"/>
          <w:pgMar w:top="1440" w:right="1320" w:bottom="280" w:left="1060" w:header="720" w:footer="720" w:gutter="0"/>
          <w:cols w:space="720" w:num="1"/>
        </w:sectPr>
      </w:pPr>
    </w:p>
    <w:p>
      <w:pPr>
        <w:spacing w:after="120" w:afterLines="50" w:line="538" w:lineRule="exact"/>
        <w:ind w:left="2019" w:right="1763"/>
        <w:jc w:val="center"/>
        <w:rPr>
          <w:rFonts w:asciiTheme="majorEastAsia" w:hAnsiTheme="majorEastAsia" w:eastAsiaTheme="majorEastAsia"/>
          <w:b/>
          <w:sz w:val="36"/>
        </w:rPr>
      </w:pPr>
      <w:r>
        <w:rPr>
          <w:rFonts w:hint="eastAsia" w:asciiTheme="majorEastAsia" w:hAnsiTheme="majorEastAsia" w:eastAsiaTheme="majorEastAsia"/>
          <w:b/>
          <w:sz w:val="36"/>
        </w:rPr>
        <w:t>填写说明</w:t>
      </w:r>
    </w:p>
    <w:p>
      <w:pPr>
        <w:pStyle w:val="4"/>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一、年度报告由</w:t>
      </w:r>
      <w:r>
        <w:rPr>
          <w:rFonts w:hint="eastAsia" w:ascii="仿宋" w:hAnsi="仿宋" w:eastAsia="仿宋" w:cs="Calibri"/>
          <w:color w:val="000000"/>
          <w:kern w:val="2"/>
        </w:rPr>
        <w:t>北京中医药大学科研机构填写，机构依托单位进行审核提交并签章，要求实事求是，数据内容真实可靠</w:t>
      </w:r>
      <w:r>
        <w:rPr>
          <w:rFonts w:ascii="仿宋" w:hAnsi="仿宋" w:eastAsia="仿宋" w:cs="Calibri"/>
          <w:color w:val="000000"/>
          <w:kern w:val="2"/>
        </w:rPr>
        <w:t>。</w:t>
      </w:r>
    </w:p>
    <w:p>
      <w:pPr>
        <w:pStyle w:val="4"/>
        <w:spacing w:line="360" w:lineRule="auto"/>
        <w:ind w:left="740" w:right="158" w:firstLine="640"/>
        <w:jc w:val="both"/>
        <w:rPr>
          <w:rFonts w:ascii="仿宋" w:hAnsi="仿宋" w:eastAsia="仿宋" w:cs="Calibri"/>
          <w:color w:val="000000"/>
          <w:kern w:val="2"/>
        </w:rPr>
      </w:pPr>
      <w:r>
        <w:rPr>
          <w:rFonts w:ascii="仿宋" w:hAnsi="仿宋" w:eastAsia="仿宋" w:cs="Calibri"/>
          <w:color w:val="000000"/>
          <w:kern w:val="2"/>
        </w:rPr>
        <w:t>二、</w:t>
      </w:r>
      <w:r>
        <w:rPr>
          <w:rFonts w:hint="eastAsia" w:ascii="仿宋" w:hAnsi="仿宋" w:eastAsia="仿宋" w:cs="Calibri"/>
          <w:color w:val="000000"/>
          <w:kern w:val="2"/>
        </w:rPr>
        <w:t>机构类别：请在封面选择对应的机构类别，在机构类别前用■标识。</w:t>
      </w:r>
    </w:p>
    <w:p>
      <w:pPr>
        <w:pStyle w:val="4"/>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三、年度报告文字须用</w:t>
      </w:r>
      <w:r>
        <w:rPr>
          <w:rFonts w:hint="eastAsia" w:ascii="仿宋" w:hAnsi="仿宋" w:eastAsia="仿宋" w:cs="Calibri"/>
          <w:color w:val="000000"/>
        </w:rPr>
        <w:t>仿宋四号</w:t>
      </w:r>
      <w:r>
        <w:rPr>
          <w:rFonts w:ascii="仿宋" w:hAnsi="仿宋" w:eastAsia="仿宋" w:cs="Calibri"/>
          <w:color w:val="000000"/>
          <w:kern w:val="2"/>
        </w:rPr>
        <w:t>字填写，1.5倍行间距。</w:t>
      </w:r>
    </w:p>
    <w:p>
      <w:pPr>
        <w:pStyle w:val="4"/>
        <w:spacing w:line="360" w:lineRule="auto"/>
        <w:ind w:left="1380"/>
        <w:rPr>
          <w:rFonts w:ascii="仿宋" w:hAnsi="仿宋" w:eastAsia="仿宋" w:cs="Calibri"/>
          <w:color w:val="000000"/>
          <w:kern w:val="2"/>
        </w:rPr>
      </w:pPr>
      <w:r>
        <w:rPr>
          <w:rFonts w:ascii="仿宋" w:hAnsi="仿宋" w:eastAsia="仿宋" w:cs="Calibri"/>
          <w:color w:val="000000"/>
          <w:kern w:val="2"/>
        </w:rPr>
        <w:t>四、凡不填写内容的栏目，请用“无”标识。</w:t>
      </w:r>
    </w:p>
    <w:p>
      <w:pPr>
        <w:pStyle w:val="4"/>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五、年度报告用 A4 纸双面打印、</w:t>
      </w:r>
      <w:r>
        <w:rPr>
          <w:rFonts w:hint="eastAsia" w:ascii="仿宋" w:hAnsi="仿宋" w:eastAsia="仿宋" w:cs="Calibri"/>
          <w:color w:val="000000"/>
          <w:kern w:val="2"/>
        </w:rPr>
        <w:t>左侧</w:t>
      </w:r>
      <w:r>
        <w:rPr>
          <w:rFonts w:ascii="仿宋" w:hAnsi="仿宋" w:eastAsia="仿宋" w:cs="Calibri"/>
          <w:color w:val="000000"/>
          <w:kern w:val="2"/>
        </w:rPr>
        <w:t>装订（附件与报告一起装订）、签字盖章。一式</w:t>
      </w:r>
      <w:r>
        <w:rPr>
          <w:rFonts w:hint="eastAsia" w:ascii="仿宋" w:hAnsi="仿宋" w:eastAsia="仿宋" w:cs="Calibri"/>
          <w:color w:val="000000"/>
          <w:kern w:val="2"/>
        </w:rPr>
        <w:t>三</w:t>
      </w:r>
      <w:r>
        <w:rPr>
          <w:rFonts w:ascii="仿宋" w:hAnsi="仿宋" w:eastAsia="仿宋" w:cs="Calibri"/>
          <w:color w:val="000000"/>
          <w:kern w:val="2"/>
        </w:rPr>
        <w:t>份</w:t>
      </w:r>
      <w:r>
        <w:rPr>
          <w:rFonts w:hint="eastAsia" w:ascii="仿宋" w:hAnsi="仿宋" w:eastAsia="仿宋" w:cs="Calibri"/>
          <w:color w:val="000000"/>
          <w:kern w:val="2"/>
        </w:rPr>
        <w:t>由依托单位</w:t>
      </w:r>
      <w:r>
        <w:rPr>
          <w:rFonts w:ascii="仿宋" w:hAnsi="仿宋" w:eastAsia="仿宋" w:cs="Calibri"/>
          <w:color w:val="000000"/>
          <w:kern w:val="2"/>
        </w:rPr>
        <w:t>报</w:t>
      </w:r>
      <w:r>
        <w:rPr>
          <w:rFonts w:hint="eastAsia" w:ascii="仿宋" w:hAnsi="仿宋" w:eastAsia="仿宋" w:cs="Calibri"/>
          <w:color w:val="000000"/>
          <w:kern w:val="2"/>
        </w:rPr>
        <w:t>大学科技处，需同时报送报告电子版</w:t>
      </w:r>
      <w:r>
        <w:rPr>
          <w:rFonts w:ascii="仿宋" w:hAnsi="仿宋" w:eastAsia="仿宋" w:cs="Calibri"/>
          <w:color w:val="000000"/>
          <w:kern w:val="2"/>
        </w:rPr>
        <w:t>。</w:t>
      </w:r>
    </w:p>
    <w:p>
      <w:pPr>
        <w:pStyle w:val="4"/>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六、表格内各栏如纸面不敷，可自行顺延加页。</w:t>
      </w: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jc w:val="center"/>
        <w:rPr>
          <w:rFonts w:ascii="宋体" w:hAnsi="宋体"/>
          <w:b/>
          <w:bCs/>
          <w:spacing w:val="80"/>
          <w:sz w:val="44"/>
          <w:szCs w:val="44"/>
        </w:rPr>
      </w:pPr>
      <w:r>
        <w:rPr>
          <w:rFonts w:ascii="宋体" w:hAnsi="宋体"/>
          <w:b/>
          <w:bCs/>
          <w:spacing w:val="80"/>
          <w:sz w:val="44"/>
          <w:szCs w:val="44"/>
        </w:rPr>
        <w:br w:type="page"/>
      </w:r>
    </w:p>
    <w:p>
      <w:pPr>
        <w:jc w:val="center"/>
        <w:rPr>
          <w:rFonts w:ascii="宋体" w:hAnsi="宋体"/>
          <w:b/>
          <w:bCs/>
          <w:spacing w:val="80"/>
          <w:sz w:val="44"/>
          <w:szCs w:val="44"/>
        </w:rPr>
      </w:pPr>
      <w:r>
        <w:rPr>
          <w:rFonts w:hint="eastAsia" w:ascii="宋体" w:hAnsi="宋体"/>
          <w:b/>
          <w:bCs/>
          <w:spacing w:val="80"/>
          <w:sz w:val="44"/>
          <w:szCs w:val="44"/>
        </w:rPr>
        <w:t>基本信息</w:t>
      </w:r>
    </w:p>
    <w:tbl>
      <w:tblPr>
        <w:tblStyle w:val="10"/>
        <w:tblW w:w="8834" w:type="dxa"/>
        <w:jc w:val="center"/>
        <w:tblLayout w:type="fixed"/>
        <w:tblCellMar>
          <w:top w:w="0" w:type="dxa"/>
          <w:left w:w="108" w:type="dxa"/>
          <w:bottom w:w="0" w:type="dxa"/>
          <w:right w:w="108" w:type="dxa"/>
        </w:tblCellMar>
      </w:tblPr>
      <w:tblGrid>
        <w:gridCol w:w="928"/>
        <w:gridCol w:w="1065"/>
        <w:gridCol w:w="362"/>
        <w:gridCol w:w="1345"/>
        <w:gridCol w:w="205"/>
        <w:gridCol w:w="1710"/>
        <w:gridCol w:w="416"/>
        <w:gridCol w:w="577"/>
        <w:gridCol w:w="2226"/>
      </w:tblGrid>
      <w:tr>
        <w:tblPrEx>
          <w:tblCellMar>
            <w:top w:w="0" w:type="dxa"/>
            <w:left w:w="108" w:type="dxa"/>
            <w:bottom w:w="0" w:type="dxa"/>
            <w:right w:w="108" w:type="dxa"/>
          </w:tblCellMar>
        </w:tblPrEx>
        <w:trPr>
          <w:trHeight w:val="678" w:hRule="atLeast"/>
          <w:jc w:val="center"/>
        </w:trPr>
        <w:tc>
          <w:tcPr>
            <w:tcW w:w="1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机构名称</w:t>
            </w:r>
          </w:p>
        </w:tc>
        <w:tc>
          <w:tcPr>
            <w:tcW w:w="6841" w:type="dxa"/>
            <w:gridSpan w:val="7"/>
            <w:tcBorders>
              <w:top w:val="single" w:color="auto" w:sz="4" w:space="0"/>
              <w:left w:val="nil"/>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北京中医药大学海峡两岸中医药交流与合作研究所</w:t>
            </w:r>
          </w:p>
        </w:tc>
      </w:tr>
      <w:tr>
        <w:tblPrEx>
          <w:tblCellMar>
            <w:top w:w="0" w:type="dxa"/>
            <w:left w:w="108" w:type="dxa"/>
            <w:bottom w:w="0" w:type="dxa"/>
            <w:right w:w="108" w:type="dxa"/>
          </w:tblCellMar>
        </w:tblPrEx>
        <w:trPr>
          <w:trHeight w:val="678" w:hRule="atLeast"/>
          <w:jc w:val="center"/>
        </w:trPr>
        <w:tc>
          <w:tcPr>
            <w:tcW w:w="1993" w:type="dxa"/>
            <w:gridSpan w:val="2"/>
            <w:tcBorders>
              <w:top w:val="single" w:color="auto" w:sz="4" w:space="0"/>
              <w:left w:val="single" w:color="auto" w:sz="4" w:space="0"/>
              <w:bottom w:val="single" w:color="auto" w:sz="4" w:space="0"/>
              <w:right w:val="single" w:color="auto" w:sz="4" w:space="0"/>
            </w:tcBorders>
            <w:vAlign w:val="center"/>
          </w:tcPr>
          <w:p>
            <w:pPr>
              <w:rPr>
                <w:rFonts w:ascii="楷体" w:hAnsi="楷体" w:eastAsia="楷体"/>
                <w:b/>
                <w:sz w:val="28"/>
                <w:szCs w:val="28"/>
              </w:rPr>
            </w:pPr>
            <w:r>
              <w:rPr>
                <w:rFonts w:hint="eastAsia" w:ascii="楷体" w:hAnsi="楷体" w:eastAsia="楷体"/>
                <w:b/>
                <w:sz w:val="28"/>
                <w:szCs w:val="28"/>
              </w:rPr>
              <w:t>机构英文名称</w:t>
            </w:r>
          </w:p>
        </w:tc>
        <w:tc>
          <w:tcPr>
            <w:tcW w:w="6841" w:type="dxa"/>
            <w:gridSpan w:val="7"/>
            <w:tcBorders>
              <w:top w:val="single" w:color="auto" w:sz="4" w:space="0"/>
              <w:left w:val="nil"/>
              <w:bottom w:val="single" w:color="auto" w:sz="4" w:space="0"/>
              <w:right w:val="single" w:color="auto" w:sz="4" w:space="0"/>
            </w:tcBorders>
            <w:vAlign w:val="center"/>
          </w:tcPr>
          <w:p>
            <w:pPr>
              <w:rPr>
                <w:rFonts w:ascii="仿宋" w:hAnsi="仿宋" w:eastAsia="仿宋"/>
                <w:sz w:val="28"/>
                <w:szCs w:val="28"/>
              </w:rPr>
            </w:pPr>
            <w:r>
              <w:rPr>
                <w:rFonts w:ascii="宋体" w:hAnsi="宋体" w:eastAsia="宋体" w:cs="宋体"/>
                <w:sz w:val="24"/>
                <w:szCs w:val="24"/>
              </w:rPr>
              <w:t>Institute of Cross-Strait Traditional Chinese Medicine Exchange and Cooperation, Beijing University of Chinese Medicine</w:t>
            </w:r>
          </w:p>
        </w:tc>
      </w:tr>
      <w:tr>
        <w:tblPrEx>
          <w:tblCellMar>
            <w:top w:w="0" w:type="dxa"/>
            <w:left w:w="108" w:type="dxa"/>
            <w:bottom w:w="0" w:type="dxa"/>
            <w:right w:w="108" w:type="dxa"/>
          </w:tblCellMar>
        </w:tblPrEx>
        <w:trPr>
          <w:trHeight w:val="678" w:hRule="atLeast"/>
          <w:jc w:val="center"/>
        </w:trPr>
        <w:tc>
          <w:tcPr>
            <w:tcW w:w="1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研究方向</w:t>
            </w:r>
          </w:p>
        </w:tc>
        <w:tc>
          <w:tcPr>
            <w:tcW w:w="6841" w:type="dxa"/>
            <w:gridSpan w:val="7"/>
            <w:tcBorders>
              <w:top w:val="single" w:color="auto" w:sz="4" w:space="0"/>
              <w:left w:val="nil"/>
              <w:bottom w:val="single" w:color="auto" w:sz="4" w:space="0"/>
              <w:right w:val="single" w:color="auto" w:sz="4" w:space="0"/>
            </w:tcBorders>
            <w:vAlign w:val="center"/>
          </w:tcPr>
          <w:p>
            <w:pPr>
              <w:rPr>
                <w:rFonts w:hint="default" w:ascii="仿宋" w:hAnsi="仿宋" w:eastAsia="仿宋"/>
                <w:sz w:val="28"/>
                <w:szCs w:val="28"/>
                <w:lang w:val="en-US" w:eastAsia="zh-CN"/>
              </w:rPr>
            </w:pPr>
            <w:r>
              <w:rPr>
                <w:rFonts w:hint="eastAsia" w:ascii="仿宋" w:hAnsi="仿宋" w:eastAsia="仿宋"/>
                <w:sz w:val="28"/>
                <w:szCs w:val="28"/>
                <w:lang w:val="en-US" w:eastAsia="zh-CN"/>
              </w:rPr>
              <w:t>台湾中医药文化研究</w:t>
            </w:r>
          </w:p>
        </w:tc>
      </w:tr>
      <w:tr>
        <w:tblPrEx>
          <w:tblCellMar>
            <w:top w:w="0" w:type="dxa"/>
            <w:left w:w="108" w:type="dxa"/>
            <w:bottom w:w="0" w:type="dxa"/>
            <w:right w:w="108" w:type="dxa"/>
          </w:tblCellMar>
        </w:tblPrEx>
        <w:trPr>
          <w:trHeight w:val="683" w:hRule="atLeast"/>
          <w:jc w:val="center"/>
        </w:trPr>
        <w:tc>
          <w:tcPr>
            <w:tcW w:w="1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成立时间</w:t>
            </w:r>
          </w:p>
        </w:tc>
        <w:tc>
          <w:tcPr>
            <w:tcW w:w="1912" w:type="dxa"/>
            <w:gridSpan w:val="3"/>
            <w:tcBorders>
              <w:top w:val="single" w:color="auto" w:sz="4" w:space="0"/>
              <w:left w:val="nil"/>
              <w:bottom w:val="single" w:color="auto" w:sz="4" w:space="0"/>
              <w:right w:val="single" w:color="auto" w:sz="4" w:space="0"/>
            </w:tcBorders>
            <w:vAlign w:val="center"/>
          </w:tcPr>
          <w:p>
            <w:pPr>
              <w:rPr>
                <w:rFonts w:hint="eastAsia" w:ascii="仿宋" w:hAnsi="仿宋" w:eastAsia="仿宋"/>
                <w:sz w:val="28"/>
                <w:szCs w:val="28"/>
                <w:lang w:val="en-US" w:eastAsia="zh-CN"/>
              </w:rPr>
            </w:pPr>
            <w:r>
              <w:rPr>
                <w:rFonts w:hint="eastAsia" w:ascii="仿宋" w:hAnsi="仿宋" w:eastAsia="仿宋"/>
                <w:sz w:val="28"/>
                <w:szCs w:val="28"/>
              </w:rPr>
              <w:t>2014</w:t>
            </w:r>
            <w:r>
              <w:rPr>
                <w:rFonts w:hint="eastAsia" w:ascii="仿宋" w:hAnsi="仿宋" w:eastAsia="仿宋"/>
                <w:sz w:val="28"/>
                <w:szCs w:val="28"/>
                <w:lang w:val="en-US" w:eastAsia="zh-CN"/>
              </w:rPr>
              <w:t>年</w:t>
            </w:r>
            <w:r>
              <w:rPr>
                <w:rFonts w:hint="eastAsia" w:ascii="仿宋" w:hAnsi="仿宋" w:eastAsia="仿宋"/>
                <w:sz w:val="28"/>
                <w:szCs w:val="28"/>
              </w:rPr>
              <w:t>7</w:t>
            </w:r>
            <w:r>
              <w:rPr>
                <w:rFonts w:hint="eastAsia" w:ascii="仿宋" w:hAnsi="仿宋" w:eastAsia="仿宋"/>
                <w:sz w:val="28"/>
                <w:szCs w:val="28"/>
                <w:lang w:val="en-US" w:eastAsia="zh-CN"/>
              </w:rPr>
              <w:t>月</w:t>
            </w:r>
          </w:p>
        </w:tc>
        <w:tc>
          <w:tcPr>
            <w:tcW w:w="2126"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楷体" w:hAnsi="楷体" w:eastAsia="楷体"/>
                <w:b/>
                <w:sz w:val="28"/>
                <w:szCs w:val="28"/>
              </w:rPr>
              <w:t>依托二级单位</w:t>
            </w:r>
          </w:p>
        </w:tc>
        <w:tc>
          <w:tcPr>
            <w:tcW w:w="2803" w:type="dxa"/>
            <w:gridSpan w:val="2"/>
            <w:tcBorders>
              <w:top w:val="single" w:color="auto" w:sz="4" w:space="0"/>
              <w:left w:val="nil"/>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国学院</w:t>
            </w:r>
          </w:p>
        </w:tc>
      </w:tr>
      <w:tr>
        <w:tblPrEx>
          <w:tblCellMar>
            <w:top w:w="0" w:type="dxa"/>
            <w:left w:w="108" w:type="dxa"/>
            <w:bottom w:w="0" w:type="dxa"/>
            <w:right w:w="108" w:type="dxa"/>
          </w:tblCellMar>
        </w:tblPrEx>
        <w:trPr>
          <w:cantSplit/>
          <w:trHeight w:val="560" w:hRule="atLeast"/>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楷体" w:hAnsi="楷体" w:eastAsia="楷体"/>
                <w:b/>
                <w:sz w:val="28"/>
                <w:szCs w:val="28"/>
              </w:rPr>
              <w:t>机构负责人</w:t>
            </w:r>
          </w:p>
        </w:tc>
      </w:tr>
      <w:tr>
        <w:tblPrEx>
          <w:tblCellMar>
            <w:top w:w="0" w:type="dxa"/>
            <w:left w:w="108" w:type="dxa"/>
            <w:bottom w:w="0" w:type="dxa"/>
            <w:right w:w="108" w:type="dxa"/>
          </w:tblCellMar>
        </w:tblPrEx>
        <w:trPr>
          <w:cantSplit/>
          <w:trHeight w:val="681"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姓名</w:t>
            </w:r>
          </w:p>
        </w:tc>
        <w:tc>
          <w:tcPr>
            <w:tcW w:w="1427" w:type="dxa"/>
            <w:gridSpan w:val="2"/>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sz w:val="28"/>
                <w:szCs w:val="28"/>
                <w:lang w:val="en-US" w:eastAsia="zh-CN"/>
              </w:rPr>
            </w:pPr>
            <w:r>
              <w:rPr>
                <w:rFonts w:hint="eastAsia" w:ascii="仿宋" w:hAnsi="仿宋" w:eastAsia="仿宋"/>
                <w:sz w:val="28"/>
                <w:szCs w:val="28"/>
                <w:lang w:val="en-US" w:eastAsia="zh-CN"/>
              </w:rPr>
              <w:t>李良松</w:t>
            </w:r>
          </w:p>
        </w:tc>
        <w:tc>
          <w:tcPr>
            <w:tcW w:w="1345" w:type="dxa"/>
            <w:tcBorders>
              <w:top w:val="single" w:color="auto" w:sz="4" w:space="0"/>
              <w:left w:val="nil"/>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出生年月</w:t>
            </w:r>
          </w:p>
        </w:tc>
        <w:tc>
          <w:tcPr>
            <w:tcW w:w="1915"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1963年3月</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职称</w:t>
            </w:r>
          </w:p>
        </w:tc>
        <w:tc>
          <w:tcPr>
            <w:tcW w:w="222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研究员</w:t>
            </w:r>
          </w:p>
        </w:tc>
      </w:tr>
      <w:tr>
        <w:tblPrEx>
          <w:tblCellMar>
            <w:top w:w="0" w:type="dxa"/>
            <w:left w:w="108" w:type="dxa"/>
            <w:bottom w:w="0" w:type="dxa"/>
            <w:right w:w="108" w:type="dxa"/>
          </w:tblCellMar>
        </w:tblPrEx>
        <w:trPr>
          <w:cantSplit/>
          <w:trHeight w:val="681"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学科</w:t>
            </w:r>
          </w:p>
        </w:tc>
        <w:tc>
          <w:tcPr>
            <w:tcW w:w="1427" w:type="dxa"/>
            <w:gridSpan w:val="2"/>
            <w:tcBorders>
              <w:top w:val="single" w:color="auto" w:sz="4" w:space="0"/>
              <w:left w:val="nil"/>
              <w:bottom w:val="single" w:color="auto" w:sz="4" w:space="0"/>
              <w:right w:val="single" w:color="auto" w:sz="4" w:space="0"/>
            </w:tcBorders>
            <w:vAlign w:val="center"/>
          </w:tcPr>
          <w:p>
            <w:pPr>
              <w:spacing w:line="360" w:lineRule="auto"/>
              <w:rPr>
                <w:rFonts w:hint="default" w:ascii="仿宋" w:hAnsi="仿宋" w:eastAsia="仿宋"/>
                <w:sz w:val="28"/>
                <w:szCs w:val="28"/>
                <w:lang w:val="en-US" w:eastAsia="zh-CN"/>
              </w:rPr>
            </w:pPr>
            <w:r>
              <w:rPr>
                <w:rFonts w:hint="eastAsia" w:ascii="仿宋" w:hAnsi="仿宋" w:eastAsia="仿宋"/>
                <w:sz w:val="28"/>
                <w:szCs w:val="28"/>
                <w:lang w:val="en-US" w:eastAsia="zh-CN"/>
              </w:rPr>
              <w:t>中医文化</w:t>
            </w:r>
          </w:p>
        </w:tc>
        <w:tc>
          <w:tcPr>
            <w:tcW w:w="1345" w:type="dxa"/>
            <w:tcBorders>
              <w:top w:val="single" w:color="auto" w:sz="4" w:space="0"/>
              <w:left w:val="nil"/>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电话</w:t>
            </w:r>
          </w:p>
        </w:tc>
        <w:tc>
          <w:tcPr>
            <w:tcW w:w="1915"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lang w:val="en-US" w:eastAsia="zh-CN"/>
              </w:rPr>
              <w:t>13910174590</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任职时间</w:t>
            </w:r>
          </w:p>
        </w:tc>
        <w:tc>
          <w:tcPr>
            <w:tcW w:w="222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lang w:val="en-US" w:eastAsia="zh-CN"/>
              </w:rPr>
              <w:t>2014年7月</w:t>
            </w:r>
          </w:p>
        </w:tc>
      </w:tr>
      <w:tr>
        <w:tblPrEx>
          <w:tblCellMar>
            <w:top w:w="0" w:type="dxa"/>
            <w:left w:w="108" w:type="dxa"/>
            <w:bottom w:w="0" w:type="dxa"/>
            <w:right w:w="108" w:type="dxa"/>
          </w:tblCellMar>
        </w:tblPrEx>
        <w:trPr>
          <w:cantSplit/>
          <w:trHeight w:val="709" w:hRule="atLeast"/>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楷体" w:hAnsi="楷体" w:eastAsia="楷体"/>
                <w:b/>
                <w:sz w:val="28"/>
                <w:szCs w:val="28"/>
              </w:rPr>
              <w:t>机构联系人</w:t>
            </w:r>
          </w:p>
        </w:tc>
      </w:tr>
      <w:tr>
        <w:tblPrEx>
          <w:tblCellMar>
            <w:top w:w="0" w:type="dxa"/>
            <w:left w:w="108" w:type="dxa"/>
            <w:bottom w:w="0" w:type="dxa"/>
            <w:right w:w="108" w:type="dxa"/>
          </w:tblCellMar>
        </w:tblPrEx>
        <w:trPr>
          <w:cantSplit/>
          <w:trHeight w:val="727"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楷体" w:hAnsi="楷体" w:eastAsia="楷体"/>
                <w:b/>
                <w:sz w:val="28"/>
                <w:szCs w:val="28"/>
              </w:rPr>
              <w:t>姓名</w:t>
            </w:r>
          </w:p>
        </w:tc>
        <w:tc>
          <w:tcPr>
            <w:tcW w:w="1427" w:type="dxa"/>
            <w:gridSpan w:val="2"/>
            <w:tcBorders>
              <w:top w:val="single" w:color="auto" w:sz="4" w:space="0"/>
              <w:left w:val="nil"/>
              <w:bottom w:val="single" w:color="auto" w:sz="4" w:space="0"/>
              <w:right w:val="single" w:color="auto" w:sz="4" w:space="0"/>
            </w:tcBorders>
            <w:vAlign w:val="center"/>
          </w:tcPr>
          <w:p>
            <w:pPr>
              <w:rPr>
                <w:rFonts w:hint="eastAsia" w:ascii="仿宋" w:hAnsi="仿宋" w:eastAsia="仿宋"/>
                <w:sz w:val="28"/>
                <w:szCs w:val="28"/>
                <w:lang w:val="en-US" w:eastAsia="zh-CN"/>
              </w:rPr>
            </w:pPr>
            <w:r>
              <w:rPr>
                <w:rFonts w:hint="eastAsia" w:ascii="仿宋" w:hAnsi="仿宋" w:eastAsia="仿宋"/>
                <w:sz w:val="28"/>
                <w:szCs w:val="28"/>
                <w:lang w:val="en-US" w:eastAsia="zh-CN"/>
              </w:rPr>
              <w:t>李良松</w:t>
            </w:r>
          </w:p>
        </w:tc>
        <w:tc>
          <w:tcPr>
            <w:tcW w:w="134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楷体" w:hAnsi="楷体" w:eastAsia="楷体"/>
                <w:b/>
                <w:sz w:val="28"/>
                <w:szCs w:val="28"/>
              </w:rPr>
              <w:t>手机</w:t>
            </w:r>
          </w:p>
        </w:tc>
        <w:tc>
          <w:tcPr>
            <w:tcW w:w="1915"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13910174590</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楷体" w:hAnsi="楷体" w:eastAsia="楷体"/>
                <w:b/>
                <w:sz w:val="28"/>
                <w:szCs w:val="28"/>
              </w:rPr>
              <w:t>邮箱</w:t>
            </w:r>
          </w:p>
        </w:tc>
        <w:tc>
          <w:tcPr>
            <w:tcW w:w="2226"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8"/>
                <w:szCs w:val="28"/>
                <w:lang w:val="en-US" w:eastAsia="zh-CN"/>
              </w:rPr>
              <w:t>13910174590@139.com</w:t>
            </w: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spacing w:before="240" w:beforeLines="100"/>
              <w:rPr>
                <w:rFonts w:ascii="仿宋" w:hAnsi="仿宋" w:eastAsia="仿宋"/>
                <w:sz w:val="28"/>
                <w:szCs w:val="28"/>
              </w:rPr>
            </w:pPr>
            <w:r>
              <w:rPr>
                <w:rFonts w:hint="eastAsia" w:ascii="楷体" w:hAnsi="楷体" w:eastAsia="楷体"/>
                <w:b/>
                <w:sz w:val="28"/>
                <w:szCs w:val="28"/>
              </w:rPr>
              <w:t>一、运行管理情况概述</w:t>
            </w:r>
            <w:r>
              <w:rPr>
                <w:rFonts w:hint="eastAsia" w:ascii="楷体" w:hAnsi="楷体" w:eastAsia="楷体"/>
                <w:sz w:val="28"/>
                <w:szCs w:val="28"/>
              </w:rPr>
              <w:t>（简述本年度机构开放运行情况，含实验室安全情况，限1000字）</w:t>
            </w:r>
          </w:p>
          <w:p>
            <w:pPr>
              <w:keepNext w:val="0"/>
              <w:keepLines w:val="0"/>
              <w:pageBreakBefore w:val="0"/>
              <w:kinsoku/>
              <w:wordWrap/>
              <w:overflowPunct/>
              <w:topLinePunct w:val="0"/>
              <w:bidi w:val="0"/>
              <w:adjustRightInd/>
              <w:snapToGrid/>
              <w:spacing w:line="360" w:lineRule="auto"/>
              <w:ind w:firstLine="560" w:firstLineChars="200"/>
              <w:jc w:val="left"/>
              <w:textAlignment w:val="auto"/>
              <w:rPr>
                <w:rStyle w:val="25"/>
                <w:rFonts w:hint="eastAsia" w:ascii="仿宋" w:hAnsi="仿宋" w:eastAsia="仿宋" w:cs="仿宋"/>
                <w:color w:val="auto"/>
                <w:kern w:val="0"/>
                <w:sz w:val="28"/>
                <w:szCs w:val="28"/>
                <w:lang w:val="en-US" w:eastAsia="zh-CN" w:bidi="ar-SA"/>
              </w:rPr>
            </w:pPr>
            <w:r>
              <w:rPr>
                <w:rStyle w:val="25"/>
                <w:rFonts w:hint="eastAsia" w:ascii="仿宋" w:hAnsi="仿宋" w:eastAsia="仿宋" w:cs="仿宋"/>
                <w:color w:val="auto"/>
                <w:kern w:val="0"/>
                <w:sz w:val="28"/>
                <w:szCs w:val="28"/>
                <w:lang w:val="en-US" w:eastAsia="zh-CN" w:bidi="ar-SA"/>
              </w:rPr>
              <w:t>北京中医药大学台湾中医药研究基地和海峡两岸中医药交流与合作研究所，是北京中医药大学对台中医药交流、研究与合作的重要窗口。本研究所立足于课题研究、人才培养和学术交流，积极拓展高层次的中医药对话与合作，共同研究和探讨国学智慧、中医文化、典籍文献、方药应用及诊疗技术，并从海峡两岸中医药的学术渊源、传承脉络、历史文献等方面开展深层次的合作与研究。研究所共有专兼职人员12名，外聘学术专家16人。</w:t>
            </w:r>
          </w:p>
          <w:p>
            <w:pPr>
              <w:pStyle w:val="24"/>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560" w:firstLineChars="200"/>
              <w:jc w:val="left"/>
              <w:textAlignment w:val="auto"/>
              <w:rPr>
                <w:rStyle w:val="25"/>
                <w:rFonts w:hint="eastAsia" w:ascii="仿宋" w:hAnsi="仿宋" w:eastAsia="仿宋" w:cs="仿宋"/>
                <w:color w:val="auto"/>
                <w:kern w:val="0"/>
                <w:sz w:val="28"/>
                <w:szCs w:val="28"/>
                <w:lang w:val="en-US" w:eastAsia="zh-CN" w:bidi="ar-SA"/>
              </w:rPr>
            </w:pPr>
            <w:r>
              <w:rPr>
                <w:rStyle w:val="25"/>
                <w:rFonts w:hint="eastAsia" w:ascii="仿宋" w:hAnsi="仿宋" w:eastAsia="仿宋" w:cs="仿宋"/>
                <w:color w:val="auto"/>
                <w:kern w:val="0"/>
                <w:sz w:val="28"/>
                <w:szCs w:val="28"/>
                <w:lang w:val="en-US" w:eastAsia="zh-CN" w:bidi="ar-SA"/>
              </w:rPr>
              <w:t>2023年度，本机构积极开展对台中医药的研究、交流与合作工作，对促进海峡两岸中医药事业的协同发展，进一步加深理解、累计共识，为推动中医药文化的整合与复兴，推动海峡两岸在中医药领域开展更深层次的交往，发挥出了积极的作用。</w:t>
            </w:r>
          </w:p>
          <w:p>
            <w:pPr>
              <w:pStyle w:val="24"/>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560" w:firstLineChars="200"/>
              <w:jc w:val="left"/>
              <w:textAlignment w:val="auto"/>
              <w:rPr>
                <w:rStyle w:val="25"/>
                <w:rFonts w:hint="eastAsia" w:ascii="仿宋" w:hAnsi="仿宋" w:eastAsia="仿宋" w:cs="仿宋"/>
                <w:color w:val="auto"/>
                <w:kern w:val="0"/>
                <w:sz w:val="28"/>
                <w:szCs w:val="28"/>
                <w:lang w:val="en-US" w:eastAsia="zh-CN" w:bidi="ar-SA"/>
              </w:rPr>
            </w:pPr>
            <w:r>
              <w:rPr>
                <w:rStyle w:val="25"/>
                <w:rFonts w:hint="eastAsia" w:ascii="仿宋" w:hAnsi="仿宋" w:eastAsia="仿宋" w:cs="仿宋"/>
                <w:color w:val="auto"/>
                <w:kern w:val="0"/>
                <w:sz w:val="28"/>
                <w:szCs w:val="28"/>
                <w:lang w:val="en-US" w:eastAsia="zh-CN" w:bidi="ar-SA"/>
              </w:rPr>
              <w:t>在机构内部规章制度建设方面，2023年度进一步建立健全了工作制度，做到有章可循，使各项工作朝着制度化、规范化的目标迈进。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Style w:val="25"/>
                <w:rFonts w:hint="eastAsia" w:ascii="仿宋" w:hAnsi="仿宋" w:eastAsia="楷体" w:cs="仿宋"/>
                <w:color w:val="auto"/>
                <w:kern w:val="0"/>
                <w:sz w:val="28"/>
                <w:szCs w:val="28"/>
                <w:lang w:val="en-US" w:eastAsia="zh-CN" w:bidi="ar-SA"/>
              </w:rPr>
            </w:pPr>
            <w:r>
              <w:rPr>
                <w:rStyle w:val="25"/>
                <w:rFonts w:hint="eastAsia" w:ascii="仿宋" w:hAnsi="仿宋" w:eastAsia="仿宋" w:cs="仿宋"/>
                <w:color w:val="auto"/>
                <w:kern w:val="0"/>
                <w:sz w:val="28"/>
                <w:szCs w:val="28"/>
                <w:lang w:val="en-US" w:eastAsia="zh-CN" w:bidi="ar-SA"/>
              </w:rPr>
              <w:t>在日常管理工作方面，2023年度日常行政管理、党风廉政、意识形态、对外宣传等工作取得了成果，并总结了2023年各项工作，为2024年的各项工作提前做好谋划，开好局、起好步，使各项工作再上一个新的台阶。</w:t>
            </w: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6"/>
              <w:spacing w:before="120"/>
              <w:ind w:left="108"/>
              <w:rPr>
                <w:rFonts w:ascii="宋体" w:eastAsia="宋体"/>
                <w:sz w:val="24"/>
              </w:rPr>
            </w:pPr>
            <w:r>
              <w:rPr>
                <w:rFonts w:hint="eastAsia" w:ascii="楷体" w:hAnsi="楷体" w:eastAsia="楷体"/>
                <w:b/>
                <w:sz w:val="28"/>
                <w:szCs w:val="28"/>
              </w:rPr>
              <w:t>二、机构年度科研工作情况</w:t>
            </w:r>
            <w:r>
              <w:rPr>
                <w:rFonts w:hint="eastAsia" w:ascii="楷体" w:hAnsi="楷体" w:eastAsia="楷体"/>
                <w:sz w:val="28"/>
                <w:szCs w:val="28"/>
              </w:rPr>
              <w:t>（限 3000 字）</w:t>
            </w:r>
          </w:p>
          <w:p>
            <w:pPr>
              <w:pStyle w:val="16"/>
              <w:spacing w:before="160"/>
              <w:ind w:left="108"/>
              <w:rPr>
                <w:rFonts w:ascii="仿宋" w:hAnsi="仿宋" w:eastAsia="仿宋"/>
                <w:b/>
                <w:sz w:val="28"/>
              </w:rPr>
            </w:pPr>
            <w:r>
              <w:rPr>
                <w:rFonts w:hint="eastAsia" w:ascii="仿宋" w:hAnsi="仿宋" w:eastAsia="仿宋"/>
                <w:b/>
                <w:sz w:val="28"/>
              </w:rPr>
              <w:t>（一）年度科研工作概况</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Style w:val="25"/>
                <w:rFonts w:hint="eastAsia" w:ascii="仿宋" w:hAnsi="仿宋" w:eastAsia="仿宋" w:cs="仿宋"/>
                <w:color w:val="auto"/>
                <w:kern w:val="0"/>
                <w:sz w:val="28"/>
                <w:szCs w:val="28"/>
                <w:lang w:val="en-US" w:eastAsia="zh-CN" w:bidi="ar-SA"/>
              </w:rPr>
            </w:pPr>
            <w:r>
              <w:rPr>
                <w:rStyle w:val="25"/>
                <w:rFonts w:hint="eastAsia" w:ascii="仿宋" w:hAnsi="仿宋" w:eastAsia="仿宋" w:cs="仿宋"/>
                <w:color w:val="auto"/>
                <w:kern w:val="0"/>
                <w:sz w:val="28"/>
                <w:szCs w:val="28"/>
                <w:lang w:val="en-US" w:eastAsia="zh-CN" w:bidi="ar-SA"/>
              </w:rPr>
              <w:t>北京中医药大学台湾中医药研究基地和海峡两岸中医药交流与合作研究所，是北京中医药大学对台中医药交流、研究与合作的重要窗口。本研究所立足于课题研究、人才培养和学术交流，积极拓展高层次的中医药对话与合作，共同研究和探讨国学智慧、中医文化、典籍文献、方药应用及诊疗技术。</w:t>
            </w:r>
          </w:p>
          <w:p>
            <w:pPr>
              <w:pStyle w:val="2"/>
              <w:pageBreakBefore w:val="0"/>
              <w:widowControl w:val="0"/>
              <w:kinsoku/>
              <w:wordWrap/>
              <w:overflowPunct/>
              <w:topLinePunct w:val="0"/>
              <w:autoSpaceDE w:val="0"/>
              <w:autoSpaceDN w:val="0"/>
              <w:bidi w:val="0"/>
              <w:adjustRightInd/>
              <w:snapToGrid/>
              <w:spacing w:before="0" w:beforeLines="0" w:after="0" w:afterLines="0" w:line="360" w:lineRule="auto"/>
              <w:ind w:firstLine="560" w:firstLineChars="200"/>
              <w:textAlignment w:val="auto"/>
              <w:rPr>
                <w:rStyle w:val="25"/>
                <w:rFonts w:hint="eastAsia" w:ascii="仿宋" w:hAnsi="仿宋" w:eastAsia="仿宋" w:cs="仿宋"/>
                <w:color w:val="auto"/>
                <w:kern w:val="0"/>
                <w:sz w:val="28"/>
                <w:szCs w:val="28"/>
                <w:lang w:val="en-US" w:eastAsia="zh-CN" w:bidi="ar-SA"/>
              </w:rPr>
            </w:pPr>
            <w:r>
              <w:rPr>
                <w:rStyle w:val="25"/>
                <w:rFonts w:hint="eastAsia" w:ascii="仿宋" w:hAnsi="仿宋" w:eastAsia="仿宋" w:cs="仿宋"/>
                <w:color w:val="auto"/>
                <w:kern w:val="0"/>
                <w:sz w:val="28"/>
                <w:szCs w:val="28"/>
                <w:lang w:val="en-US" w:eastAsia="zh-CN" w:bidi="ar-SA"/>
              </w:rPr>
              <w:t>本研究所2023年度在研课题有国家社科基金冷门绝学项目“甲骨文、金文与陶文中的医学史料及语词研究”，教育部哲学社会科学后期资助项目“中国甲骨医学集成研究”，国家中医药管理局项目“习近平文化思想对新时代中医药传承创新发展的战略引领研究”，教育部新文科研究改革与实践项目“中医文化创意专业的建设探索研究”等。</w:t>
            </w:r>
          </w:p>
          <w:p>
            <w:pPr>
              <w:spacing w:line="360" w:lineRule="auto"/>
              <w:rPr>
                <w:rFonts w:ascii="仿宋" w:hAnsi="仿宋" w:eastAsia="仿宋"/>
                <w:sz w:val="28"/>
              </w:rPr>
            </w:pPr>
            <w:r>
              <w:rPr>
                <w:rFonts w:hint="eastAsia" w:ascii="仿宋" w:hAnsi="仿宋" w:eastAsia="仿宋"/>
                <w:b/>
                <w:sz w:val="28"/>
              </w:rPr>
              <w:t>（二）对中医药传承创新发展和学校“双一流”建设的促进作用等</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新宋体"/>
                <w:sz w:val="28"/>
                <w:szCs w:val="22"/>
                <w:lang w:val="en-US" w:eastAsia="zh-CN" w:bidi="ar-SA"/>
              </w:rPr>
            </w:pPr>
            <w:r>
              <w:rPr>
                <w:rFonts w:hint="eastAsia" w:ascii="仿宋" w:hAnsi="仿宋" w:eastAsia="仿宋" w:cs="新宋体"/>
                <w:sz w:val="28"/>
                <w:szCs w:val="22"/>
                <w:lang w:val="en-US" w:eastAsia="zh-CN" w:bidi="ar-SA"/>
              </w:rPr>
              <w:t>1.以研究所为抓手，推进国家级学术平台——北京中医药大学台湾中医药研究基地的海峡两岸中医药交流工作；</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新宋体"/>
                <w:sz w:val="28"/>
                <w:szCs w:val="22"/>
                <w:lang w:val="en-US" w:eastAsia="zh-CN" w:bidi="ar-SA"/>
              </w:rPr>
            </w:pPr>
            <w:r>
              <w:rPr>
                <w:rFonts w:hint="eastAsia" w:ascii="仿宋" w:hAnsi="仿宋" w:eastAsia="仿宋" w:cs="新宋体"/>
                <w:sz w:val="28"/>
                <w:szCs w:val="22"/>
                <w:lang w:val="en-US" w:eastAsia="zh-CN" w:bidi="ar-SA"/>
              </w:rPr>
              <w:t>2.以研究所为抓手，每年举办1-2次海峡两岸台湾中医药学术交流项目，为国务院台办批准的对台交流重点项目，2023年度对台项目有：“第六届海峽两岸中医药名家名师学术对话”和“2023海峡两岸中医全科医疗学术大会”；</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ascii="仿宋" w:hAnsi="仿宋" w:eastAsia="仿宋"/>
                <w:sz w:val="28"/>
              </w:rPr>
            </w:pPr>
            <w:r>
              <w:rPr>
                <w:rFonts w:hint="eastAsia" w:ascii="仿宋" w:hAnsi="仿宋" w:eastAsia="仿宋" w:cs="新宋体"/>
                <w:sz w:val="28"/>
                <w:szCs w:val="22"/>
                <w:lang w:val="en-US" w:eastAsia="zh-CN" w:bidi="ar-SA"/>
              </w:rPr>
              <w:t>3.开展海峡两岸两校交流互访，邀请台湾中国医药发展基金会监事长游能鸿等台湾专家来校参访，并就两岸中医药文化交流与合作相关事宜进行了友好会谈。</w:t>
            </w: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6"/>
              <w:spacing w:before="120"/>
              <w:ind w:left="108"/>
              <w:rPr>
                <w:rFonts w:ascii="楷体" w:hAnsi="楷体" w:eastAsia="楷体"/>
                <w:sz w:val="28"/>
                <w:szCs w:val="28"/>
              </w:rPr>
            </w:pPr>
            <w:r>
              <w:rPr>
                <w:rFonts w:hint="eastAsia" w:ascii="楷体" w:hAnsi="楷体" w:eastAsia="楷体"/>
                <w:b/>
                <w:sz w:val="28"/>
                <w:szCs w:val="28"/>
              </w:rPr>
              <w:t>三、人才队伍建设情况</w:t>
            </w:r>
            <w:r>
              <w:rPr>
                <w:rFonts w:hint="eastAsia" w:ascii="楷体" w:hAnsi="楷体" w:eastAsia="楷体"/>
                <w:sz w:val="28"/>
                <w:szCs w:val="28"/>
              </w:rPr>
              <w:t>（限1000字）</w:t>
            </w:r>
          </w:p>
          <w:p>
            <w:pPr>
              <w:pStyle w:val="1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sz w:val="28"/>
                <w:lang w:val="en-US" w:eastAsia="zh-CN"/>
              </w:rPr>
            </w:pPr>
            <w:r>
              <w:rPr>
                <w:rFonts w:hint="eastAsia" w:ascii="仿宋" w:hAnsi="仿宋" w:eastAsia="仿宋"/>
                <w:sz w:val="28"/>
                <w:lang w:val="en-US" w:eastAsia="zh-CN"/>
              </w:rPr>
              <w:t>1.人才培养</w:t>
            </w:r>
          </w:p>
          <w:p>
            <w:pPr>
              <w:pStyle w:val="1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sz w:val="28"/>
                <w:lang w:val="en-US" w:eastAsia="zh-CN"/>
              </w:rPr>
            </w:pPr>
            <w:r>
              <w:rPr>
                <w:rFonts w:hint="eastAsia" w:ascii="仿宋" w:hAnsi="仿宋" w:eastAsia="仿宋"/>
                <w:sz w:val="28"/>
                <w:lang w:val="en-US" w:eastAsia="zh-CN"/>
              </w:rPr>
              <w:t>本研究所负责人李良松教授团队2023年度培养在岗博士后4名、在读博士5名、硕士5名；在主持学术讲座方面，主持国学国医大讲堂报告8场。</w:t>
            </w:r>
          </w:p>
          <w:p>
            <w:pPr>
              <w:pStyle w:val="1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sz w:val="28"/>
                <w:lang w:val="en-US" w:eastAsia="zh-CN"/>
              </w:rPr>
            </w:pPr>
            <w:r>
              <w:rPr>
                <w:rFonts w:hint="eastAsia" w:ascii="仿宋" w:hAnsi="仿宋" w:eastAsia="仿宋"/>
                <w:sz w:val="28"/>
                <w:lang w:val="en-US" w:eastAsia="zh-CN"/>
              </w:rPr>
              <w:t>本研究所成立“李良松教学名师工作坊”培养了一批优秀的青年教师与人文教学学术骨干。</w:t>
            </w:r>
          </w:p>
          <w:p>
            <w:pPr>
              <w:pStyle w:val="1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sz w:val="28"/>
                <w:lang w:val="en-US" w:eastAsia="zh-CN"/>
              </w:rPr>
            </w:pPr>
            <w:r>
              <w:rPr>
                <w:rFonts w:hint="eastAsia" w:ascii="仿宋" w:hAnsi="仿宋" w:eastAsia="仿宋"/>
                <w:sz w:val="28"/>
                <w:lang w:val="en-US" w:eastAsia="zh-CN"/>
              </w:rPr>
              <w:t>2.教育教学活动</w:t>
            </w:r>
          </w:p>
          <w:p>
            <w:pPr>
              <w:pStyle w:val="1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560" w:firstLineChars="200"/>
              <w:jc w:val="left"/>
              <w:textAlignment w:val="auto"/>
              <w:rPr>
                <w:rFonts w:ascii="楷体" w:hAnsi="楷体" w:eastAsia="楷体"/>
                <w:sz w:val="28"/>
                <w:szCs w:val="28"/>
              </w:rPr>
            </w:pPr>
            <w:r>
              <w:rPr>
                <w:rFonts w:hint="eastAsia" w:ascii="仿宋" w:hAnsi="仿宋" w:eastAsia="仿宋"/>
                <w:sz w:val="28"/>
                <w:lang w:val="en-US" w:eastAsia="zh-CN"/>
              </w:rPr>
              <w:t>教育教学活动方面，本研究所面向海峡两岸学生开设《国学概论》《古典诗词创作与鉴赏》《中医心质学》等通课程，在海峡两岸产生了积极的影响。</w:t>
            </w: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6"/>
              <w:spacing w:before="120"/>
              <w:ind w:left="108"/>
              <w:rPr>
                <w:rFonts w:ascii="楷体" w:hAnsi="楷体" w:eastAsia="楷体"/>
                <w:b/>
                <w:sz w:val="28"/>
                <w:szCs w:val="28"/>
              </w:rPr>
            </w:pPr>
            <w:r>
              <w:rPr>
                <w:rFonts w:hint="eastAsia" w:ascii="楷体" w:hAnsi="楷体" w:eastAsia="楷体"/>
                <w:b/>
                <w:sz w:val="28"/>
                <w:szCs w:val="28"/>
              </w:rPr>
              <w:t>四、国内外学术交流和会议情况</w:t>
            </w:r>
            <w:r>
              <w:rPr>
                <w:rFonts w:hint="eastAsia" w:ascii="楷体" w:hAnsi="楷体" w:eastAsia="楷体"/>
                <w:sz w:val="28"/>
                <w:szCs w:val="28"/>
              </w:rPr>
              <w:t>（限1000字）</w:t>
            </w:r>
          </w:p>
          <w:p>
            <w:pPr>
              <w:spacing w:line="360" w:lineRule="auto"/>
              <w:ind w:firstLine="560" w:firstLineChars="200"/>
              <w:rPr>
                <w:rFonts w:hint="eastAsia" w:ascii="仿宋" w:hAnsi="仿宋" w:eastAsia="仿宋"/>
                <w:bCs/>
                <w:sz w:val="28"/>
                <w:szCs w:val="28"/>
                <w:lang w:val="en-US" w:eastAsia="zh-CN"/>
              </w:rPr>
            </w:pPr>
            <w:r>
              <w:rPr>
                <w:rFonts w:hint="eastAsia" w:ascii="仿宋" w:hAnsi="仿宋" w:eastAsia="仿宋"/>
                <w:bCs/>
                <w:sz w:val="28"/>
                <w:szCs w:val="28"/>
                <w:lang w:val="en-US" w:eastAsia="zh-CN"/>
              </w:rPr>
              <w:t>本研究所积极做好与台港澳地区的交流工作，本年度主办了两次国务院台办立项的国家对台重点交流项目，并与香港、澳门等机构建立良好的工作往来，同时与台湾保持良好的合作关系，累计接待台湾医药界专家六次。</w:t>
            </w:r>
          </w:p>
          <w:p>
            <w:pPr>
              <w:spacing w:line="360" w:lineRule="auto"/>
              <w:ind w:firstLine="560" w:firstLineChars="200"/>
              <w:rPr>
                <w:rFonts w:hint="eastAsia" w:ascii="仿宋" w:hAnsi="仿宋" w:eastAsia="仿宋"/>
                <w:bCs/>
                <w:sz w:val="28"/>
                <w:szCs w:val="28"/>
                <w:lang w:val="en-US" w:eastAsia="zh-CN"/>
              </w:rPr>
            </w:pPr>
            <w:r>
              <w:rPr>
                <w:rFonts w:hint="eastAsia" w:ascii="仿宋" w:hAnsi="仿宋" w:eastAsia="仿宋"/>
                <w:bCs/>
                <w:sz w:val="28"/>
                <w:szCs w:val="28"/>
                <w:lang w:val="en-US" w:eastAsia="zh-CN"/>
              </w:rPr>
              <w:t>2023年9月16日，本研究院暨基地在福建省厦门市举办“2023海峡两岸中医药发展与合作研讨会”之“第六届海峽两岸中医药名家名师学术对话”。该会议由国家中医药管理局、厦门市人民政府主办，本研究所为承办单位之一。本次会议邀请两岸许多医药界学术团体参与，如中华中医药学会、中国中医科学院、北京中医药大学、福建中医药大学、台湾中国医药大学、台湾义守大学、台湾中华中医师公会全联会等，众多优秀的医药界代表参与。学术对话共有30多位专家参加，会议以“传承精华、守正创新，促进两岸中医药高质量发展”为主题展开，围绕两岸中医药发展现状与未来发展趋势进行深入的交流和探讨，共同推动中医药事业守正创新、繁荣发展。</w:t>
            </w:r>
          </w:p>
          <w:p>
            <w:pPr>
              <w:spacing w:line="360" w:lineRule="auto"/>
              <w:ind w:firstLine="560" w:firstLineChars="200"/>
              <w:rPr>
                <w:rFonts w:hint="eastAsia" w:ascii="仿宋" w:hAnsi="仿宋" w:eastAsia="仿宋"/>
                <w:bCs/>
                <w:sz w:val="28"/>
                <w:szCs w:val="28"/>
                <w:lang w:val="en-US" w:eastAsia="zh-CN"/>
              </w:rPr>
            </w:pPr>
            <w:r>
              <w:rPr>
                <w:rFonts w:hint="eastAsia" w:ascii="仿宋" w:hAnsi="仿宋" w:eastAsia="仿宋"/>
                <w:bCs/>
                <w:sz w:val="28"/>
                <w:szCs w:val="28"/>
                <w:lang w:val="en-US" w:eastAsia="zh-CN"/>
              </w:rPr>
              <w:t>2023年10月26日，本研究所在云南举办“2023海峡两岸中医全医疗学术大会暨中国中医药信息学会海峡两岸中医药交流合作分会第10届学术年会”。本届活动经国务院台办和国家中医药管理局批准，由中国中医药信息学会主管，由本研究所以及（国家级）北京中医药大学台湾中医药研究基地、中国中医药信息学会海峡两岸中医药交流合作分会、（台湾）中国医药研究发展基金会、厦门石室书院承办。会议主题为“海峡两岸中医与中西医结合大健康的思路、方法与</w:t>
            </w:r>
            <w:bookmarkStart w:id="0" w:name="_GoBack"/>
            <w:bookmarkEnd w:id="0"/>
            <w:r>
              <w:rPr>
                <w:rFonts w:hint="eastAsia" w:ascii="仿宋" w:hAnsi="仿宋" w:eastAsia="仿宋"/>
                <w:bCs/>
                <w:sz w:val="28"/>
                <w:szCs w:val="28"/>
                <w:lang w:val="en-US" w:eastAsia="zh-CN"/>
              </w:rPr>
              <w:t>望”，共有100多位海峡两岸专家学者围绕会议主题进行汇报，并发表论文。</w:t>
            </w:r>
          </w:p>
          <w:p>
            <w:pPr>
              <w:spacing w:line="360" w:lineRule="auto"/>
              <w:ind w:firstLine="560" w:firstLineChars="200"/>
              <w:rPr>
                <w:rFonts w:hint="eastAsia" w:ascii="仿宋" w:hAnsi="仿宋" w:eastAsia="仿宋"/>
                <w:bCs/>
                <w:sz w:val="28"/>
                <w:szCs w:val="28"/>
                <w:lang w:val="en-US" w:eastAsia="zh-CN"/>
              </w:rPr>
            </w:pPr>
            <w:r>
              <w:rPr>
                <w:rFonts w:hint="eastAsia" w:ascii="仿宋" w:hAnsi="仿宋" w:eastAsia="仿宋"/>
                <w:bCs/>
                <w:sz w:val="28"/>
                <w:szCs w:val="28"/>
                <w:lang w:val="en-US" w:eastAsia="zh-CN"/>
              </w:rPr>
              <w:t>通过与港澳台地区开展学术交流工作，深入挖掘中医药宝库中的精华精髓，为人才培养奠定基础，未来合作指明方向，并有利于加强民间中医诊疗技术和方药的收集、保存、研究评价及推广应用，传承不同流派名老中医学术经验，提高研究的学术水平，为中医药院校和传统医药行业企业的高质量发展提供研究基础。</w:t>
            </w:r>
          </w:p>
          <w:p>
            <w:pPr>
              <w:spacing w:line="360" w:lineRule="auto"/>
              <w:ind w:firstLine="560" w:firstLineChars="200"/>
              <w:rPr>
                <w:rFonts w:hint="eastAsia" w:ascii="仿宋" w:hAnsi="仿宋" w:eastAsia="仿宋"/>
                <w:bCs/>
                <w:sz w:val="28"/>
                <w:szCs w:val="28"/>
                <w:lang w:val="en-US" w:eastAsia="zh-CN"/>
              </w:rPr>
            </w:pPr>
          </w:p>
          <w:p>
            <w:pPr>
              <w:pStyle w:val="16"/>
              <w:spacing w:before="1"/>
              <w:rPr>
                <w:rFonts w:ascii="楷体" w:hAnsi="楷体" w:eastAsia="楷体"/>
                <w:b/>
                <w:sz w:val="28"/>
                <w:szCs w:val="28"/>
              </w:rPr>
            </w:pPr>
          </w:p>
        </w:tc>
      </w:tr>
    </w:tbl>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p>
      <w:pPr>
        <w:rPr>
          <w:rFonts w:ascii="Microsoft JhengHei"/>
          <w:sz w:val="20"/>
        </w:rPr>
      </w:pPr>
    </w:p>
    <w:tbl>
      <w:tblPr>
        <w:tblStyle w:val="10"/>
        <w:tblpPr w:leftFromText="180" w:rightFromText="180" w:vertAnchor="page" w:horzAnchor="page" w:tblpX="1458" w:tblpY="162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shd w:val="clear" w:color="auto" w:fill="auto"/>
          </w:tcPr>
          <w:p>
            <w:pPr>
              <w:pStyle w:val="8"/>
              <w:snapToGrid w:val="0"/>
              <w:spacing w:before="0" w:beforeAutospacing="0" w:after="0" w:afterAutospacing="0" w:line="360" w:lineRule="auto"/>
              <w:jc w:val="both"/>
              <w:rPr>
                <w:rFonts w:ascii="楷体" w:hAnsi="楷体" w:eastAsia="楷体" w:cs="Times New Roman"/>
                <w:b/>
                <w:sz w:val="32"/>
                <w:szCs w:val="30"/>
              </w:rPr>
            </w:pPr>
            <w:r>
              <w:rPr>
                <w:rFonts w:hint="eastAsia" w:ascii="楷体" w:hAnsi="楷体" w:eastAsia="楷体" w:cs="Times New Roman"/>
                <w:b/>
                <w:sz w:val="32"/>
                <w:szCs w:val="30"/>
              </w:rPr>
              <w:t>机构负责人承诺：</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本文所提供的数据、文字及相关附件真实、准确、完整，本人对所提供材料的真实性负责。</w:t>
            </w:r>
          </w:p>
          <w:p>
            <w:pPr>
              <w:spacing w:line="360" w:lineRule="auto"/>
              <w:ind w:firstLine="560" w:firstLineChars="200"/>
              <w:rPr>
                <w:rFonts w:ascii="楷体" w:hAnsi="楷体" w:eastAsia="楷体" w:cs="宋体"/>
                <w:b/>
                <w:bCs/>
                <w:sz w:val="28"/>
                <w:szCs w:val="28"/>
              </w:rPr>
            </w:pPr>
            <w:r>
              <w:rPr>
                <w:rFonts w:ascii="仿宋" w:hAnsi="仿宋" w:eastAsia="仿宋"/>
                <w:bCs/>
                <w:sz w:val="28"/>
                <w:szCs w:val="28"/>
              </w:rPr>
              <w:t xml:space="preserve"> </w:t>
            </w:r>
            <w:r>
              <w:rPr>
                <w:rFonts w:hint="eastAsia" w:ascii="仿宋" w:hAnsi="仿宋" w:eastAsia="仿宋"/>
                <w:bCs/>
                <w:sz w:val="28"/>
                <w:szCs w:val="28"/>
              </w:rPr>
              <w:t xml:space="preserve">                            </w:t>
            </w:r>
            <w:r>
              <w:rPr>
                <w:rFonts w:hint="eastAsia" w:ascii="楷体" w:hAnsi="楷体" w:eastAsia="楷体" w:cs="宋体"/>
                <w:b/>
                <w:bCs/>
                <w:sz w:val="28"/>
                <w:szCs w:val="28"/>
              </w:rPr>
              <w:t>负责人签字：</w:t>
            </w:r>
          </w:p>
          <w:p>
            <w:pPr>
              <w:spacing w:line="360" w:lineRule="auto"/>
              <w:ind w:right="1760"/>
              <w:rPr>
                <w:rFonts w:ascii="楷体" w:hAnsi="楷体" w:eastAsia="楷体" w:cs="宋体"/>
                <w:b/>
                <w:bCs/>
                <w:sz w:val="28"/>
                <w:szCs w:val="28"/>
              </w:rPr>
            </w:pPr>
            <w:r>
              <w:rPr>
                <w:rFonts w:ascii="楷体" w:hAnsi="楷体" w:eastAsia="楷体" w:cs="宋体"/>
                <w:b/>
                <w:bCs/>
                <w:sz w:val="28"/>
                <w:szCs w:val="28"/>
              </w:rPr>
              <w:t xml:space="preserve">                     </w:t>
            </w:r>
            <w:r>
              <w:rPr>
                <w:rFonts w:hint="eastAsia" w:ascii="楷体" w:hAnsi="楷体" w:eastAsia="楷体" w:cs="宋体"/>
                <w:b/>
                <w:bCs/>
                <w:sz w:val="28"/>
                <w:szCs w:val="2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shd w:val="clear" w:color="auto" w:fill="auto"/>
          </w:tcPr>
          <w:p>
            <w:pPr>
              <w:pStyle w:val="8"/>
              <w:snapToGrid w:val="0"/>
              <w:spacing w:before="0" w:beforeAutospacing="0" w:after="0" w:afterAutospacing="0" w:line="360" w:lineRule="auto"/>
              <w:jc w:val="both"/>
              <w:rPr>
                <w:rFonts w:ascii="楷体" w:hAnsi="楷体" w:eastAsia="楷体" w:cs="Times New Roman"/>
                <w:b/>
                <w:sz w:val="32"/>
                <w:szCs w:val="30"/>
              </w:rPr>
            </w:pPr>
            <w:r>
              <w:rPr>
                <w:rFonts w:hint="eastAsia" w:ascii="楷体" w:hAnsi="楷体" w:eastAsia="楷体"/>
                <w:b/>
                <w:bCs/>
                <w:sz w:val="32"/>
                <w:szCs w:val="32"/>
              </w:rPr>
              <w:t>二</w:t>
            </w:r>
            <w:r>
              <w:rPr>
                <w:rFonts w:hint="eastAsia" w:ascii="楷体" w:hAnsi="楷体" w:eastAsia="楷体" w:cs="Times New Roman"/>
                <w:b/>
                <w:sz w:val="32"/>
                <w:szCs w:val="30"/>
              </w:rPr>
              <w:t>级单位意见：</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本单位已对年度报告进行认真审核，内容和数据真实可靠。</w:t>
            </w:r>
          </w:p>
          <w:p>
            <w:pPr>
              <w:spacing w:line="360" w:lineRule="auto"/>
              <w:ind w:firstLine="562" w:firstLineChars="200"/>
              <w:rPr>
                <w:rFonts w:ascii="仿宋" w:hAnsi="仿宋" w:eastAsia="仿宋"/>
                <w:bCs/>
                <w:sz w:val="28"/>
                <w:szCs w:val="28"/>
              </w:rPr>
            </w:pPr>
            <w:r>
              <w:rPr>
                <w:rFonts w:hint="eastAsia" w:ascii="仿宋" w:hAnsi="仿宋" w:eastAsia="仿宋"/>
                <w:b/>
                <w:bCs/>
                <w:color w:val="FF0000"/>
                <w:sz w:val="28"/>
                <w:szCs w:val="28"/>
                <w:lang w:eastAsia="zh-CN"/>
              </w:rPr>
              <w:t>□</w:t>
            </w:r>
            <w:r>
              <w:rPr>
                <w:rFonts w:hint="eastAsia" w:ascii="仿宋" w:hAnsi="仿宋" w:eastAsia="仿宋"/>
                <w:b/>
                <w:bCs/>
                <w:color w:val="FF0000"/>
                <w:sz w:val="28"/>
                <w:szCs w:val="28"/>
              </w:rPr>
              <w:t>同意/□不同意</w:t>
            </w:r>
            <w:r>
              <w:rPr>
                <w:rFonts w:hint="eastAsia" w:ascii="仿宋" w:hAnsi="仿宋" w:eastAsia="仿宋"/>
                <w:bCs/>
                <w:sz w:val="28"/>
                <w:szCs w:val="28"/>
              </w:rPr>
              <w:t>其通过年度考核。</w:t>
            </w:r>
          </w:p>
          <w:p>
            <w:pPr>
              <w:spacing w:line="360" w:lineRule="auto"/>
              <w:ind w:firstLine="560" w:firstLineChars="200"/>
              <w:rPr>
                <w:rFonts w:ascii="仿宋" w:hAnsi="仿宋" w:eastAsia="仿宋"/>
                <w:bCs/>
                <w:sz w:val="28"/>
                <w:szCs w:val="28"/>
              </w:rPr>
            </w:pPr>
          </w:p>
          <w:p>
            <w:pPr>
              <w:spacing w:line="360" w:lineRule="auto"/>
              <w:ind w:firstLine="560" w:firstLineChars="200"/>
              <w:rPr>
                <w:rFonts w:ascii="楷体" w:hAnsi="楷体" w:eastAsia="楷体" w:cs="宋体"/>
                <w:b/>
                <w:bCs/>
                <w:sz w:val="28"/>
                <w:szCs w:val="32"/>
              </w:rPr>
            </w:pPr>
            <w:r>
              <w:rPr>
                <w:rFonts w:hint="eastAsia" w:ascii="仿宋" w:hAnsi="仿宋" w:eastAsia="仿宋"/>
                <w:bCs/>
                <w:sz w:val="28"/>
                <w:szCs w:val="28"/>
              </w:rPr>
              <w:t xml:space="preserve">                             </w:t>
            </w:r>
            <w:r>
              <w:rPr>
                <w:rFonts w:hint="eastAsia" w:ascii="楷体" w:hAnsi="楷体" w:eastAsia="楷体" w:cs="宋体"/>
                <w:b/>
                <w:bCs/>
                <w:sz w:val="28"/>
                <w:szCs w:val="32"/>
              </w:rPr>
              <w:t>主管院长签字：</w:t>
            </w:r>
          </w:p>
          <w:p>
            <w:pPr>
              <w:spacing w:line="360" w:lineRule="auto"/>
              <w:ind w:right="1760"/>
              <w:rPr>
                <w:rFonts w:ascii="楷体" w:hAnsi="楷体" w:eastAsia="楷体" w:cs="宋体"/>
                <w:b/>
                <w:bCs/>
                <w:sz w:val="28"/>
                <w:szCs w:val="32"/>
              </w:rPr>
            </w:pPr>
            <w:r>
              <w:rPr>
                <w:rFonts w:hint="eastAsia" w:ascii="楷体" w:hAnsi="楷体" w:eastAsia="楷体" w:cs="宋体"/>
                <w:b/>
                <w:bCs/>
                <w:sz w:val="28"/>
                <w:szCs w:val="32"/>
              </w:rPr>
              <w:t xml:space="preserve">                                        日期：</w:t>
            </w:r>
          </w:p>
          <w:p>
            <w:pPr>
              <w:spacing w:line="360" w:lineRule="auto"/>
              <w:ind w:right="1760"/>
              <w:rPr>
                <w:rFonts w:ascii="楷体" w:hAnsi="楷体" w:eastAsia="楷体" w:cs="宋体"/>
                <w:b/>
                <w:bCs/>
                <w:sz w:val="28"/>
                <w:szCs w:val="32"/>
              </w:rPr>
            </w:pPr>
            <w:r>
              <w:rPr>
                <w:rFonts w:hint="eastAsia" w:ascii="楷体" w:hAnsi="楷体" w:eastAsia="楷体" w:cs="宋体"/>
                <w:b/>
                <w:bCs/>
                <w:sz w:val="28"/>
                <w:szCs w:val="32"/>
              </w:rPr>
              <w:t xml:space="preserve">                                        盖章：</w:t>
            </w:r>
          </w:p>
        </w:tc>
      </w:tr>
    </w:tbl>
    <w:p>
      <w:pPr>
        <w:rPr>
          <w:rFonts w:ascii="Microsoft JhengHei"/>
          <w:sz w:val="20"/>
        </w:rPr>
      </w:pPr>
    </w:p>
    <w:p>
      <w:pPr>
        <w:rPr>
          <w:rFonts w:ascii="Microsoft JhengHei"/>
          <w:sz w:val="20"/>
        </w:rPr>
      </w:pPr>
    </w:p>
    <w:p>
      <w:pPr>
        <w:rPr>
          <w:rFonts w:ascii="Microsoft JhengHei"/>
          <w:sz w:val="20"/>
        </w:rPr>
        <w:sectPr>
          <w:pgSz w:w="11910" w:h="16840"/>
          <w:pgMar w:top="1420" w:right="1320" w:bottom="280" w:left="1060" w:header="720" w:footer="720" w:gutter="0"/>
          <w:cols w:space="720" w:num="1"/>
        </w:sectPr>
      </w:pPr>
    </w:p>
    <w:p>
      <w:pPr>
        <w:pStyle w:val="4"/>
        <w:spacing w:before="9"/>
        <w:rPr>
          <w:rFonts w:ascii="Microsoft JhengHei"/>
          <w:b/>
          <w:sz w:val="20"/>
        </w:rPr>
      </w:pPr>
    </w:p>
    <w:p>
      <w:pPr>
        <w:pStyle w:val="4"/>
        <w:spacing w:before="56"/>
        <w:ind w:left="100"/>
        <w:rPr>
          <w:rFonts w:ascii="新宋体" w:eastAsia="新宋体"/>
        </w:rPr>
      </w:pPr>
      <w:r>
        <w:rPr>
          <w:rFonts w:hint="eastAsia" w:ascii="新宋体" w:eastAsia="新宋体"/>
        </w:rPr>
        <w:t>附件</w:t>
      </w:r>
    </w:p>
    <w:p>
      <w:pPr>
        <w:pStyle w:val="16"/>
        <w:numPr>
          <w:ilvl w:val="0"/>
          <w:numId w:val="1"/>
        </w:numPr>
        <w:spacing w:before="120"/>
        <w:rPr>
          <w:rFonts w:ascii="楷体" w:hAnsi="楷体" w:eastAsia="楷体"/>
          <w:b/>
          <w:sz w:val="28"/>
          <w:szCs w:val="28"/>
        </w:rPr>
      </w:pPr>
      <w:r>
        <w:rPr>
          <w:rFonts w:ascii="楷体" w:hAnsi="楷体" w:eastAsia="楷体"/>
          <w:b/>
          <w:sz w:val="28"/>
          <w:szCs w:val="28"/>
        </w:rPr>
        <w:t>固定人员名单</w:t>
      </w:r>
    </w:p>
    <w:tbl>
      <w:tblPr>
        <w:tblStyle w:val="11"/>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276"/>
        <w:gridCol w:w="817"/>
        <w:gridCol w:w="1715"/>
        <w:gridCol w:w="1715"/>
        <w:gridCol w:w="1619"/>
        <w:gridCol w:w="404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6" w:type="dxa"/>
          </w:tcPr>
          <w:p>
            <w:pPr>
              <w:pStyle w:val="16"/>
              <w:spacing w:before="120"/>
              <w:rPr>
                <w:rFonts w:ascii="楷体" w:hAnsi="楷体" w:eastAsia="楷体"/>
                <w:b/>
                <w:sz w:val="28"/>
                <w:szCs w:val="28"/>
              </w:rPr>
            </w:pPr>
            <w:r>
              <w:rPr>
                <w:rFonts w:hint="eastAsia" w:ascii="楷体" w:hAnsi="楷体" w:eastAsia="楷体"/>
                <w:b/>
                <w:sz w:val="28"/>
                <w:szCs w:val="28"/>
              </w:rPr>
              <w:t>序号</w:t>
            </w:r>
          </w:p>
        </w:tc>
        <w:tc>
          <w:tcPr>
            <w:tcW w:w="1276" w:type="dxa"/>
          </w:tcPr>
          <w:p>
            <w:pPr>
              <w:pStyle w:val="16"/>
              <w:spacing w:before="120"/>
              <w:jc w:val="center"/>
              <w:rPr>
                <w:rFonts w:ascii="楷体" w:hAnsi="楷体" w:eastAsia="楷体"/>
                <w:b/>
                <w:sz w:val="28"/>
                <w:szCs w:val="28"/>
              </w:rPr>
            </w:pPr>
            <w:r>
              <w:rPr>
                <w:rFonts w:hint="eastAsia" w:ascii="楷体" w:hAnsi="楷体" w:eastAsia="楷体"/>
                <w:b/>
                <w:sz w:val="28"/>
                <w:szCs w:val="28"/>
              </w:rPr>
              <w:t>姓名</w:t>
            </w:r>
          </w:p>
        </w:tc>
        <w:tc>
          <w:tcPr>
            <w:tcW w:w="817" w:type="dxa"/>
          </w:tcPr>
          <w:p>
            <w:pPr>
              <w:pStyle w:val="16"/>
              <w:spacing w:before="120"/>
              <w:jc w:val="center"/>
              <w:rPr>
                <w:rFonts w:ascii="楷体" w:hAnsi="楷体" w:eastAsia="楷体"/>
                <w:b/>
                <w:sz w:val="28"/>
                <w:szCs w:val="28"/>
              </w:rPr>
            </w:pPr>
            <w:r>
              <w:rPr>
                <w:rFonts w:hint="eastAsia" w:ascii="楷体" w:hAnsi="楷体" w:eastAsia="楷体"/>
                <w:b/>
                <w:sz w:val="28"/>
                <w:szCs w:val="28"/>
              </w:rPr>
              <w:t>性别</w:t>
            </w:r>
          </w:p>
        </w:tc>
        <w:tc>
          <w:tcPr>
            <w:tcW w:w="1715" w:type="dxa"/>
          </w:tcPr>
          <w:p>
            <w:pPr>
              <w:pStyle w:val="16"/>
              <w:spacing w:before="120"/>
              <w:jc w:val="center"/>
              <w:rPr>
                <w:rFonts w:ascii="楷体" w:hAnsi="楷体" w:eastAsia="楷体"/>
                <w:b/>
                <w:sz w:val="28"/>
                <w:szCs w:val="28"/>
              </w:rPr>
            </w:pPr>
            <w:r>
              <w:rPr>
                <w:rFonts w:hint="eastAsia" w:ascii="楷体" w:hAnsi="楷体" w:eastAsia="楷体"/>
                <w:b/>
                <w:sz w:val="28"/>
                <w:szCs w:val="28"/>
              </w:rPr>
              <w:t>出生年月</w:t>
            </w:r>
          </w:p>
        </w:tc>
        <w:tc>
          <w:tcPr>
            <w:tcW w:w="1715" w:type="dxa"/>
          </w:tcPr>
          <w:p>
            <w:pPr>
              <w:pStyle w:val="16"/>
              <w:spacing w:before="120"/>
              <w:jc w:val="center"/>
              <w:rPr>
                <w:rFonts w:ascii="楷体" w:hAnsi="楷体" w:eastAsia="楷体"/>
                <w:b/>
                <w:sz w:val="28"/>
                <w:szCs w:val="28"/>
              </w:rPr>
            </w:pPr>
            <w:r>
              <w:rPr>
                <w:rFonts w:hint="eastAsia" w:ascii="楷体" w:hAnsi="楷体" w:eastAsia="楷体"/>
                <w:b/>
                <w:sz w:val="28"/>
                <w:szCs w:val="28"/>
              </w:rPr>
              <w:t>学位</w:t>
            </w:r>
          </w:p>
        </w:tc>
        <w:tc>
          <w:tcPr>
            <w:tcW w:w="1619" w:type="dxa"/>
          </w:tcPr>
          <w:p>
            <w:pPr>
              <w:pStyle w:val="16"/>
              <w:spacing w:before="120"/>
              <w:jc w:val="center"/>
              <w:rPr>
                <w:rFonts w:ascii="楷体" w:hAnsi="楷体" w:eastAsia="楷体"/>
                <w:b/>
                <w:sz w:val="28"/>
                <w:szCs w:val="28"/>
              </w:rPr>
            </w:pPr>
            <w:r>
              <w:rPr>
                <w:rFonts w:hint="eastAsia" w:ascii="楷体" w:hAnsi="楷体" w:eastAsia="楷体"/>
                <w:b/>
                <w:sz w:val="28"/>
                <w:szCs w:val="28"/>
              </w:rPr>
              <w:t>职称</w:t>
            </w:r>
          </w:p>
        </w:tc>
        <w:tc>
          <w:tcPr>
            <w:tcW w:w="4041" w:type="dxa"/>
          </w:tcPr>
          <w:p>
            <w:pPr>
              <w:pStyle w:val="16"/>
              <w:spacing w:before="120"/>
              <w:jc w:val="center"/>
              <w:rPr>
                <w:rFonts w:ascii="楷体" w:hAnsi="楷体" w:eastAsia="楷体"/>
                <w:b/>
                <w:sz w:val="28"/>
                <w:szCs w:val="28"/>
              </w:rPr>
            </w:pPr>
            <w:r>
              <w:rPr>
                <w:rFonts w:hint="eastAsia" w:ascii="楷体" w:hAnsi="楷体" w:eastAsia="楷体"/>
                <w:b/>
                <w:sz w:val="28"/>
                <w:szCs w:val="28"/>
              </w:rPr>
              <w:t>研究方向</w:t>
            </w:r>
          </w:p>
        </w:tc>
        <w:tc>
          <w:tcPr>
            <w:tcW w:w="1575" w:type="dxa"/>
          </w:tcPr>
          <w:p>
            <w:pPr>
              <w:pStyle w:val="16"/>
              <w:spacing w:before="120"/>
              <w:jc w:val="center"/>
              <w:rPr>
                <w:rFonts w:ascii="楷体" w:hAnsi="楷体" w:eastAsia="楷体"/>
                <w:b/>
                <w:sz w:val="28"/>
                <w:szCs w:val="28"/>
              </w:rPr>
            </w:pPr>
            <w:r>
              <w:rPr>
                <w:rFonts w:hint="eastAsia" w:ascii="楷体" w:hAnsi="楷体" w:eastAsia="楷体"/>
                <w:b/>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6"/>
              <w:spacing w:before="120"/>
              <w:jc w:val="center"/>
              <w:rPr>
                <w:rFonts w:hint="eastAsia" w:ascii="仿宋" w:hAnsi="仿宋" w:eastAsia="仿宋" w:cs="仿宋"/>
                <w:sz w:val="28"/>
                <w:szCs w:val="28"/>
              </w:rPr>
            </w:pPr>
            <w:r>
              <w:rPr>
                <w:rFonts w:hint="eastAsia" w:ascii="仿宋" w:hAnsi="仿宋" w:eastAsia="仿宋" w:cs="仿宋"/>
                <w:sz w:val="28"/>
                <w:szCs w:val="28"/>
              </w:rPr>
              <w:t>1</w:t>
            </w:r>
          </w:p>
        </w:tc>
        <w:tc>
          <w:tcPr>
            <w:tcW w:w="1276"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李良松</w:t>
            </w:r>
          </w:p>
        </w:tc>
        <w:tc>
          <w:tcPr>
            <w:tcW w:w="817" w:type="dxa"/>
            <w:vAlign w:val="center"/>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男</w:t>
            </w:r>
          </w:p>
        </w:tc>
        <w:tc>
          <w:tcPr>
            <w:tcW w:w="1715" w:type="dxa"/>
            <w:vAlign w:val="center"/>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1963年3月</w:t>
            </w:r>
          </w:p>
        </w:tc>
        <w:tc>
          <w:tcPr>
            <w:tcW w:w="1715" w:type="dxa"/>
            <w:vAlign w:val="center"/>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博士</w:t>
            </w:r>
          </w:p>
        </w:tc>
        <w:tc>
          <w:tcPr>
            <w:tcW w:w="1619" w:type="dxa"/>
            <w:vAlign w:val="center"/>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教授</w:t>
            </w:r>
          </w:p>
        </w:tc>
        <w:tc>
          <w:tcPr>
            <w:tcW w:w="4041" w:type="dxa"/>
            <w:vAlign w:val="center"/>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中医药文化</w:t>
            </w:r>
          </w:p>
        </w:tc>
        <w:tc>
          <w:tcPr>
            <w:tcW w:w="1575" w:type="dxa"/>
            <w:vAlign w:val="center"/>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6"/>
              <w:spacing w:before="120"/>
              <w:jc w:val="center"/>
              <w:rPr>
                <w:rFonts w:hint="eastAsia" w:ascii="仿宋" w:hAnsi="仿宋" w:eastAsia="仿宋" w:cs="仿宋"/>
                <w:sz w:val="28"/>
                <w:szCs w:val="28"/>
              </w:rPr>
            </w:pPr>
            <w:r>
              <w:rPr>
                <w:rFonts w:hint="eastAsia" w:ascii="仿宋" w:hAnsi="仿宋" w:eastAsia="仿宋" w:cs="仿宋"/>
                <w:sz w:val="28"/>
                <w:szCs w:val="28"/>
              </w:rPr>
              <w:t>2</w:t>
            </w:r>
          </w:p>
        </w:tc>
        <w:tc>
          <w:tcPr>
            <w:tcW w:w="1276"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王德辰</w:t>
            </w:r>
          </w:p>
        </w:tc>
        <w:tc>
          <w:tcPr>
            <w:tcW w:w="817"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男</w:t>
            </w:r>
          </w:p>
        </w:tc>
        <w:tc>
          <w:tcPr>
            <w:tcW w:w="1715"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1989年9月</w:t>
            </w:r>
          </w:p>
        </w:tc>
        <w:tc>
          <w:tcPr>
            <w:tcW w:w="1715"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博士</w:t>
            </w:r>
          </w:p>
        </w:tc>
        <w:tc>
          <w:tcPr>
            <w:tcW w:w="1619"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助理研究员</w:t>
            </w:r>
          </w:p>
        </w:tc>
        <w:tc>
          <w:tcPr>
            <w:tcW w:w="4041"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中国古代科技、中医临床文献</w:t>
            </w:r>
          </w:p>
        </w:tc>
        <w:tc>
          <w:tcPr>
            <w:tcW w:w="1575"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6"/>
              <w:spacing w:before="120"/>
              <w:jc w:val="center"/>
              <w:rPr>
                <w:rFonts w:hint="eastAsia" w:ascii="仿宋" w:hAnsi="仿宋" w:eastAsia="仿宋" w:cs="仿宋"/>
                <w:sz w:val="28"/>
                <w:szCs w:val="28"/>
              </w:rPr>
            </w:pPr>
            <w:r>
              <w:rPr>
                <w:rFonts w:hint="eastAsia" w:ascii="仿宋" w:hAnsi="仿宋" w:eastAsia="仿宋" w:cs="仿宋"/>
                <w:sz w:val="28"/>
                <w:szCs w:val="28"/>
              </w:rPr>
              <w:t>3</w:t>
            </w:r>
          </w:p>
        </w:tc>
        <w:tc>
          <w:tcPr>
            <w:tcW w:w="1276"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翟甜</w:t>
            </w:r>
          </w:p>
        </w:tc>
        <w:tc>
          <w:tcPr>
            <w:tcW w:w="817"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女</w:t>
            </w:r>
          </w:p>
        </w:tc>
        <w:tc>
          <w:tcPr>
            <w:tcW w:w="1715"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1988年5月</w:t>
            </w:r>
          </w:p>
        </w:tc>
        <w:tc>
          <w:tcPr>
            <w:tcW w:w="1715"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博士</w:t>
            </w:r>
          </w:p>
        </w:tc>
        <w:tc>
          <w:tcPr>
            <w:tcW w:w="1619"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讲师</w:t>
            </w:r>
          </w:p>
        </w:tc>
        <w:tc>
          <w:tcPr>
            <w:tcW w:w="4041"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中医文化学；国际中文教育</w:t>
            </w:r>
          </w:p>
        </w:tc>
        <w:tc>
          <w:tcPr>
            <w:tcW w:w="1575"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6"/>
              <w:spacing w:before="120"/>
              <w:jc w:val="center"/>
              <w:rPr>
                <w:rFonts w:hint="eastAsia" w:ascii="仿宋" w:hAnsi="仿宋" w:eastAsia="仿宋" w:cs="仿宋"/>
                <w:sz w:val="28"/>
                <w:szCs w:val="28"/>
              </w:rPr>
            </w:pPr>
            <w:r>
              <w:rPr>
                <w:rFonts w:hint="eastAsia" w:ascii="仿宋" w:hAnsi="仿宋" w:eastAsia="仿宋" w:cs="仿宋"/>
                <w:sz w:val="28"/>
                <w:szCs w:val="28"/>
              </w:rPr>
              <w:t>4</w:t>
            </w:r>
          </w:p>
        </w:tc>
        <w:tc>
          <w:tcPr>
            <w:tcW w:w="1276"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许大鹏</w:t>
            </w:r>
          </w:p>
        </w:tc>
        <w:tc>
          <w:tcPr>
            <w:tcW w:w="817"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女</w:t>
            </w:r>
          </w:p>
        </w:tc>
        <w:tc>
          <w:tcPr>
            <w:tcW w:w="1715"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1976年11月</w:t>
            </w:r>
          </w:p>
        </w:tc>
        <w:tc>
          <w:tcPr>
            <w:tcW w:w="1715"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硕士</w:t>
            </w:r>
          </w:p>
        </w:tc>
        <w:tc>
          <w:tcPr>
            <w:tcW w:w="1619"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副教授</w:t>
            </w:r>
          </w:p>
        </w:tc>
        <w:tc>
          <w:tcPr>
            <w:tcW w:w="4041"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美学、美育</w:t>
            </w:r>
          </w:p>
        </w:tc>
        <w:tc>
          <w:tcPr>
            <w:tcW w:w="1575"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16" w:type="dxa"/>
          </w:tcPr>
          <w:p>
            <w:pPr>
              <w:pStyle w:val="16"/>
              <w:spacing w:before="120"/>
              <w:jc w:val="center"/>
              <w:rPr>
                <w:rFonts w:hint="eastAsia" w:ascii="仿宋" w:hAnsi="仿宋" w:eastAsia="仿宋" w:cs="仿宋"/>
                <w:sz w:val="28"/>
                <w:szCs w:val="28"/>
              </w:rPr>
            </w:pPr>
            <w:r>
              <w:rPr>
                <w:rFonts w:hint="eastAsia" w:ascii="仿宋" w:hAnsi="仿宋" w:eastAsia="仿宋" w:cs="仿宋"/>
                <w:sz w:val="28"/>
                <w:szCs w:val="28"/>
              </w:rPr>
              <w:t>5</w:t>
            </w:r>
          </w:p>
        </w:tc>
        <w:tc>
          <w:tcPr>
            <w:tcW w:w="1276"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张玉苹</w:t>
            </w:r>
          </w:p>
        </w:tc>
        <w:tc>
          <w:tcPr>
            <w:tcW w:w="817"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女</w:t>
            </w:r>
          </w:p>
        </w:tc>
        <w:tc>
          <w:tcPr>
            <w:tcW w:w="1715"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197808</w:t>
            </w:r>
          </w:p>
        </w:tc>
        <w:tc>
          <w:tcPr>
            <w:tcW w:w="1715"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博士</w:t>
            </w:r>
          </w:p>
        </w:tc>
        <w:tc>
          <w:tcPr>
            <w:tcW w:w="1619"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副教授</w:t>
            </w:r>
          </w:p>
        </w:tc>
        <w:tc>
          <w:tcPr>
            <w:tcW w:w="4041" w:type="dxa"/>
            <w:vAlign w:val="top"/>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中医养生治未病的传统与现代研究</w:t>
            </w:r>
          </w:p>
        </w:tc>
        <w:tc>
          <w:tcPr>
            <w:tcW w:w="1575"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中医学院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6"/>
              <w:spacing w:before="120"/>
              <w:jc w:val="center"/>
              <w:rPr>
                <w:rFonts w:hint="eastAsia" w:ascii="仿宋" w:hAnsi="仿宋" w:eastAsia="仿宋" w:cs="仿宋"/>
                <w:sz w:val="28"/>
                <w:szCs w:val="28"/>
              </w:rPr>
            </w:pPr>
            <w:r>
              <w:rPr>
                <w:rFonts w:hint="eastAsia" w:ascii="仿宋" w:hAnsi="仿宋" w:eastAsia="仿宋" w:cs="仿宋"/>
                <w:sz w:val="28"/>
                <w:szCs w:val="28"/>
              </w:rPr>
              <w:t>6</w:t>
            </w:r>
          </w:p>
        </w:tc>
        <w:tc>
          <w:tcPr>
            <w:tcW w:w="1276"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朱姝源</w:t>
            </w:r>
          </w:p>
        </w:tc>
        <w:tc>
          <w:tcPr>
            <w:tcW w:w="817"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女</w:t>
            </w:r>
          </w:p>
        </w:tc>
        <w:tc>
          <w:tcPr>
            <w:tcW w:w="1715"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1996年7月</w:t>
            </w:r>
          </w:p>
        </w:tc>
        <w:tc>
          <w:tcPr>
            <w:tcW w:w="1715"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硕士</w:t>
            </w:r>
          </w:p>
        </w:tc>
        <w:tc>
          <w:tcPr>
            <w:tcW w:w="1619"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无</w:t>
            </w:r>
          </w:p>
        </w:tc>
        <w:tc>
          <w:tcPr>
            <w:tcW w:w="4041"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中医文化学</w:t>
            </w:r>
          </w:p>
        </w:tc>
        <w:tc>
          <w:tcPr>
            <w:tcW w:w="1575"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6"/>
              <w:spacing w:before="120"/>
              <w:jc w:val="center"/>
              <w:rPr>
                <w:rFonts w:hint="eastAsia" w:ascii="仿宋" w:hAnsi="仿宋" w:eastAsia="仿宋" w:cs="仿宋"/>
                <w:sz w:val="28"/>
                <w:szCs w:val="28"/>
              </w:rPr>
            </w:pPr>
            <w:r>
              <w:rPr>
                <w:rFonts w:hint="eastAsia" w:ascii="仿宋" w:hAnsi="仿宋" w:eastAsia="仿宋" w:cs="仿宋"/>
                <w:sz w:val="28"/>
                <w:szCs w:val="28"/>
              </w:rPr>
              <w:t>7</w:t>
            </w:r>
          </w:p>
        </w:tc>
        <w:tc>
          <w:tcPr>
            <w:tcW w:w="1276"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李亚婧</w:t>
            </w:r>
          </w:p>
        </w:tc>
        <w:tc>
          <w:tcPr>
            <w:tcW w:w="817"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女</w:t>
            </w:r>
          </w:p>
        </w:tc>
        <w:tc>
          <w:tcPr>
            <w:tcW w:w="1715"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1993年1月</w:t>
            </w:r>
          </w:p>
        </w:tc>
        <w:tc>
          <w:tcPr>
            <w:tcW w:w="1715"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硕士</w:t>
            </w:r>
          </w:p>
        </w:tc>
        <w:tc>
          <w:tcPr>
            <w:tcW w:w="1619"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无</w:t>
            </w:r>
          </w:p>
        </w:tc>
        <w:tc>
          <w:tcPr>
            <w:tcW w:w="4041"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中医文化学</w:t>
            </w:r>
          </w:p>
        </w:tc>
        <w:tc>
          <w:tcPr>
            <w:tcW w:w="1575"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6"/>
              <w:spacing w:before="120"/>
              <w:jc w:val="center"/>
              <w:rPr>
                <w:rFonts w:hint="eastAsia" w:ascii="仿宋" w:hAnsi="仿宋" w:eastAsia="仿宋" w:cs="仿宋"/>
                <w:sz w:val="28"/>
                <w:szCs w:val="28"/>
              </w:rPr>
            </w:pPr>
            <w:r>
              <w:rPr>
                <w:rFonts w:hint="eastAsia" w:ascii="仿宋" w:hAnsi="仿宋" w:eastAsia="仿宋" w:cs="仿宋"/>
                <w:sz w:val="28"/>
                <w:szCs w:val="28"/>
              </w:rPr>
              <w:t>8</w:t>
            </w:r>
          </w:p>
        </w:tc>
        <w:tc>
          <w:tcPr>
            <w:tcW w:w="1276"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姚梓筠</w:t>
            </w:r>
          </w:p>
        </w:tc>
        <w:tc>
          <w:tcPr>
            <w:tcW w:w="817"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女</w:t>
            </w:r>
          </w:p>
        </w:tc>
        <w:tc>
          <w:tcPr>
            <w:tcW w:w="1715"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2000年8月</w:t>
            </w:r>
          </w:p>
        </w:tc>
        <w:tc>
          <w:tcPr>
            <w:tcW w:w="1715"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学士</w:t>
            </w:r>
          </w:p>
        </w:tc>
        <w:tc>
          <w:tcPr>
            <w:tcW w:w="1619"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无</w:t>
            </w:r>
          </w:p>
        </w:tc>
        <w:tc>
          <w:tcPr>
            <w:tcW w:w="4041"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中医文化学</w:t>
            </w:r>
          </w:p>
        </w:tc>
        <w:tc>
          <w:tcPr>
            <w:tcW w:w="1575" w:type="dxa"/>
          </w:tcPr>
          <w:p>
            <w:pPr>
              <w:pStyle w:val="16"/>
              <w:spacing w:before="12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6"/>
              <w:spacing w:before="120"/>
              <w:jc w:val="center"/>
              <w:rPr>
                <w:rFonts w:hint="eastAsia" w:ascii="仿宋" w:hAnsi="仿宋" w:eastAsia="仿宋" w:cs="仿宋"/>
                <w:sz w:val="28"/>
                <w:szCs w:val="28"/>
              </w:rPr>
            </w:pPr>
            <w:r>
              <w:rPr>
                <w:rFonts w:hint="eastAsia" w:ascii="仿宋" w:hAnsi="仿宋" w:eastAsia="仿宋" w:cs="仿宋"/>
                <w:sz w:val="28"/>
                <w:szCs w:val="28"/>
              </w:rPr>
              <w:t>9</w:t>
            </w:r>
          </w:p>
        </w:tc>
        <w:tc>
          <w:tcPr>
            <w:tcW w:w="1276" w:type="dxa"/>
          </w:tcPr>
          <w:p>
            <w:pPr>
              <w:pStyle w:val="16"/>
              <w:spacing w:before="120"/>
              <w:rPr>
                <w:rFonts w:hint="eastAsia" w:ascii="仿宋" w:hAnsi="仿宋" w:eastAsia="仿宋" w:cs="仿宋"/>
                <w:sz w:val="28"/>
                <w:szCs w:val="28"/>
              </w:rPr>
            </w:pPr>
          </w:p>
        </w:tc>
        <w:tc>
          <w:tcPr>
            <w:tcW w:w="817" w:type="dxa"/>
          </w:tcPr>
          <w:p>
            <w:pPr>
              <w:pStyle w:val="16"/>
              <w:spacing w:before="120"/>
              <w:rPr>
                <w:rFonts w:hint="eastAsia" w:ascii="仿宋" w:hAnsi="仿宋" w:eastAsia="仿宋" w:cs="仿宋"/>
                <w:sz w:val="28"/>
                <w:szCs w:val="28"/>
              </w:rPr>
            </w:pPr>
          </w:p>
        </w:tc>
        <w:tc>
          <w:tcPr>
            <w:tcW w:w="1715" w:type="dxa"/>
          </w:tcPr>
          <w:p>
            <w:pPr>
              <w:pStyle w:val="16"/>
              <w:spacing w:before="120"/>
              <w:rPr>
                <w:rFonts w:hint="eastAsia" w:ascii="仿宋" w:hAnsi="仿宋" w:eastAsia="仿宋" w:cs="仿宋"/>
                <w:sz w:val="28"/>
                <w:szCs w:val="28"/>
              </w:rPr>
            </w:pPr>
          </w:p>
        </w:tc>
        <w:tc>
          <w:tcPr>
            <w:tcW w:w="1715" w:type="dxa"/>
          </w:tcPr>
          <w:p>
            <w:pPr>
              <w:pStyle w:val="16"/>
              <w:spacing w:before="120"/>
              <w:rPr>
                <w:rFonts w:hint="eastAsia" w:ascii="仿宋" w:hAnsi="仿宋" w:eastAsia="仿宋" w:cs="仿宋"/>
                <w:sz w:val="28"/>
                <w:szCs w:val="28"/>
              </w:rPr>
            </w:pPr>
          </w:p>
        </w:tc>
        <w:tc>
          <w:tcPr>
            <w:tcW w:w="1619" w:type="dxa"/>
          </w:tcPr>
          <w:p>
            <w:pPr>
              <w:pStyle w:val="16"/>
              <w:spacing w:before="120"/>
              <w:rPr>
                <w:rFonts w:hint="eastAsia" w:ascii="仿宋" w:hAnsi="仿宋" w:eastAsia="仿宋" w:cs="仿宋"/>
                <w:sz w:val="28"/>
                <w:szCs w:val="28"/>
              </w:rPr>
            </w:pPr>
          </w:p>
        </w:tc>
        <w:tc>
          <w:tcPr>
            <w:tcW w:w="4041" w:type="dxa"/>
          </w:tcPr>
          <w:p>
            <w:pPr>
              <w:pStyle w:val="16"/>
              <w:spacing w:before="120"/>
              <w:rPr>
                <w:rFonts w:hint="eastAsia" w:ascii="仿宋" w:hAnsi="仿宋" w:eastAsia="仿宋" w:cs="仿宋"/>
                <w:sz w:val="28"/>
                <w:szCs w:val="28"/>
              </w:rPr>
            </w:pPr>
          </w:p>
        </w:tc>
        <w:tc>
          <w:tcPr>
            <w:tcW w:w="1575" w:type="dxa"/>
          </w:tcPr>
          <w:p>
            <w:pPr>
              <w:pStyle w:val="16"/>
              <w:spacing w:before="12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6"/>
              <w:spacing w:before="120"/>
              <w:jc w:val="center"/>
              <w:rPr>
                <w:rFonts w:hint="eastAsia" w:ascii="仿宋" w:hAnsi="仿宋" w:eastAsia="仿宋" w:cs="仿宋"/>
                <w:sz w:val="28"/>
                <w:szCs w:val="28"/>
              </w:rPr>
            </w:pPr>
            <w:r>
              <w:rPr>
                <w:rFonts w:hint="eastAsia" w:ascii="仿宋" w:hAnsi="仿宋" w:eastAsia="仿宋" w:cs="仿宋"/>
                <w:sz w:val="28"/>
                <w:szCs w:val="28"/>
              </w:rPr>
              <w:t>10</w:t>
            </w:r>
          </w:p>
        </w:tc>
        <w:tc>
          <w:tcPr>
            <w:tcW w:w="1276" w:type="dxa"/>
          </w:tcPr>
          <w:p>
            <w:pPr>
              <w:pStyle w:val="16"/>
              <w:spacing w:before="120"/>
              <w:rPr>
                <w:rFonts w:hint="eastAsia" w:ascii="仿宋" w:hAnsi="仿宋" w:eastAsia="仿宋" w:cs="仿宋"/>
                <w:sz w:val="28"/>
                <w:szCs w:val="28"/>
              </w:rPr>
            </w:pPr>
          </w:p>
        </w:tc>
        <w:tc>
          <w:tcPr>
            <w:tcW w:w="817" w:type="dxa"/>
          </w:tcPr>
          <w:p>
            <w:pPr>
              <w:pStyle w:val="16"/>
              <w:spacing w:before="120"/>
              <w:rPr>
                <w:rFonts w:hint="eastAsia" w:ascii="仿宋" w:hAnsi="仿宋" w:eastAsia="仿宋" w:cs="仿宋"/>
                <w:sz w:val="28"/>
                <w:szCs w:val="28"/>
              </w:rPr>
            </w:pPr>
          </w:p>
        </w:tc>
        <w:tc>
          <w:tcPr>
            <w:tcW w:w="1715" w:type="dxa"/>
          </w:tcPr>
          <w:p>
            <w:pPr>
              <w:pStyle w:val="16"/>
              <w:spacing w:before="120"/>
              <w:rPr>
                <w:rFonts w:hint="eastAsia" w:ascii="仿宋" w:hAnsi="仿宋" w:eastAsia="仿宋" w:cs="仿宋"/>
                <w:sz w:val="28"/>
                <w:szCs w:val="28"/>
              </w:rPr>
            </w:pPr>
          </w:p>
        </w:tc>
        <w:tc>
          <w:tcPr>
            <w:tcW w:w="1715" w:type="dxa"/>
          </w:tcPr>
          <w:p>
            <w:pPr>
              <w:pStyle w:val="16"/>
              <w:spacing w:before="120"/>
              <w:rPr>
                <w:rFonts w:hint="eastAsia" w:ascii="仿宋" w:hAnsi="仿宋" w:eastAsia="仿宋" w:cs="仿宋"/>
                <w:sz w:val="28"/>
                <w:szCs w:val="28"/>
              </w:rPr>
            </w:pPr>
          </w:p>
        </w:tc>
        <w:tc>
          <w:tcPr>
            <w:tcW w:w="1619" w:type="dxa"/>
          </w:tcPr>
          <w:p>
            <w:pPr>
              <w:pStyle w:val="16"/>
              <w:spacing w:before="120"/>
              <w:rPr>
                <w:rFonts w:hint="eastAsia" w:ascii="仿宋" w:hAnsi="仿宋" w:eastAsia="仿宋" w:cs="仿宋"/>
                <w:sz w:val="28"/>
                <w:szCs w:val="28"/>
              </w:rPr>
            </w:pPr>
          </w:p>
        </w:tc>
        <w:tc>
          <w:tcPr>
            <w:tcW w:w="4041" w:type="dxa"/>
          </w:tcPr>
          <w:p>
            <w:pPr>
              <w:pStyle w:val="16"/>
              <w:spacing w:before="120"/>
              <w:rPr>
                <w:rFonts w:hint="eastAsia" w:ascii="仿宋" w:hAnsi="仿宋" w:eastAsia="仿宋" w:cs="仿宋"/>
                <w:sz w:val="28"/>
                <w:szCs w:val="28"/>
              </w:rPr>
            </w:pPr>
          </w:p>
        </w:tc>
        <w:tc>
          <w:tcPr>
            <w:tcW w:w="1575" w:type="dxa"/>
          </w:tcPr>
          <w:p>
            <w:pPr>
              <w:pStyle w:val="16"/>
              <w:spacing w:before="120"/>
              <w:rPr>
                <w:rFonts w:hint="eastAsia" w:ascii="仿宋" w:hAnsi="仿宋" w:eastAsia="仿宋" w:cs="仿宋"/>
                <w:sz w:val="28"/>
                <w:szCs w:val="28"/>
              </w:rPr>
            </w:pPr>
          </w:p>
        </w:tc>
      </w:tr>
    </w:tbl>
    <w:p>
      <w:pPr>
        <w:pStyle w:val="18"/>
        <w:tabs>
          <w:tab w:val="left" w:pos="1028"/>
        </w:tabs>
        <w:spacing w:line="360" w:lineRule="auto"/>
        <w:ind w:left="641" w:firstLine="0"/>
        <w:rPr>
          <w:b/>
          <w:color w:val="FF0000"/>
          <w:sz w:val="21"/>
          <w:lang w:eastAsia="zh-CN"/>
        </w:rPr>
      </w:pPr>
    </w:p>
    <w:p>
      <w:pPr>
        <w:pStyle w:val="18"/>
        <w:tabs>
          <w:tab w:val="left" w:pos="1028"/>
        </w:tabs>
        <w:spacing w:line="360" w:lineRule="auto"/>
        <w:ind w:left="641" w:firstLine="0"/>
        <w:rPr>
          <w:sz w:val="21"/>
        </w:rPr>
        <w:sectPr>
          <w:pgSz w:w="16840" w:h="11910" w:orient="landscape"/>
          <w:pgMar w:top="1100" w:right="1320" w:bottom="280" w:left="1340" w:header="720" w:footer="720" w:gutter="0"/>
          <w:cols w:space="720" w:num="1"/>
        </w:sectPr>
      </w:pPr>
      <w:r>
        <w:rPr>
          <w:rFonts w:hint="eastAsia"/>
          <w:b/>
          <w:color w:val="FF0000"/>
          <w:sz w:val="21"/>
          <w:lang w:eastAsia="zh-CN"/>
        </w:rPr>
        <w:t>注：</w:t>
      </w:r>
      <w:r>
        <w:rPr>
          <w:rFonts w:hint="eastAsia"/>
          <w:sz w:val="21"/>
        </w:rPr>
        <w:t>根据《北京中医药大学科研机构管理办法》，“校级科研机构研究队伍中应至少包含五位校内在岗全职人员，院级科研机构研究队伍中应至少包含三位校内在岗全职人员，同一人原则上参加不超过两个科研机构。”</w:t>
      </w:r>
    </w:p>
    <w:p>
      <w:pPr>
        <w:pStyle w:val="16"/>
        <w:spacing w:before="66"/>
        <w:ind w:left="100"/>
        <w:rPr>
          <w:sz w:val="24"/>
        </w:rPr>
      </w:pPr>
      <w:r>
        <w:rPr>
          <w:rFonts w:hint="eastAsia" w:ascii="楷体" w:hAnsi="楷体" w:eastAsia="楷体"/>
          <w:b/>
          <w:sz w:val="28"/>
          <w:szCs w:val="28"/>
        </w:rPr>
        <w:t>2.</w:t>
      </w:r>
      <w:r>
        <w:rPr>
          <w:rFonts w:ascii="楷体" w:hAnsi="楷体" w:eastAsia="楷体"/>
          <w:b/>
          <w:sz w:val="28"/>
          <w:szCs w:val="28"/>
        </w:rPr>
        <w:t>年度获得标志性成果</w:t>
      </w:r>
      <w:r>
        <w:rPr>
          <w:rFonts w:ascii="楷体" w:hAnsi="楷体" w:eastAsia="楷体"/>
          <w:sz w:val="28"/>
          <w:szCs w:val="28"/>
        </w:rPr>
        <w:t>（限 5项以内）</w:t>
      </w:r>
    </w:p>
    <w:tbl>
      <w:tblPr>
        <w:tblStyle w:val="11"/>
        <w:tblW w:w="14356"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8707"/>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863" w:type="dxa"/>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序号</w:t>
            </w:r>
          </w:p>
        </w:tc>
        <w:tc>
          <w:tcPr>
            <w:tcW w:w="8707" w:type="dxa"/>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标志性成果描述（每项限 100 字以内）</w:t>
            </w:r>
          </w:p>
        </w:tc>
        <w:tc>
          <w:tcPr>
            <w:tcW w:w="4786" w:type="dxa"/>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成果完成人</w:t>
            </w:r>
          </w:p>
          <w:p>
            <w:pPr>
              <w:pStyle w:val="16"/>
              <w:spacing w:before="120"/>
              <w:jc w:val="center"/>
              <w:rPr>
                <w:rFonts w:ascii="楷体" w:hAnsi="楷体" w:eastAsia="楷体"/>
                <w:b/>
                <w:sz w:val="28"/>
                <w:szCs w:val="28"/>
              </w:rPr>
            </w:pPr>
            <w:r>
              <w:rPr>
                <w:rFonts w:hint="eastAsia" w:ascii="楷体" w:hAnsi="楷体" w:eastAsia="楷体"/>
                <w:b/>
                <w:sz w:val="28"/>
                <w:szCs w:val="28"/>
              </w:rPr>
              <w:t>（最多可填三个姓名）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863" w:type="dxa"/>
            <w:vAlign w:val="center"/>
          </w:tcPr>
          <w:p>
            <w:pPr>
              <w:spacing w:before="66"/>
              <w:jc w:val="center"/>
              <w:rPr>
                <w:rFonts w:hint="eastAsia" w:ascii="仿宋" w:hAnsi="仿宋" w:eastAsia="仿宋" w:cs="仿宋"/>
                <w:b/>
                <w:sz w:val="24"/>
                <w:szCs w:val="24"/>
              </w:rPr>
            </w:pPr>
            <w:r>
              <w:rPr>
                <w:rFonts w:hint="eastAsia" w:ascii="仿宋" w:hAnsi="仿宋" w:eastAsia="仿宋" w:cs="仿宋"/>
                <w:b/>
                <w:sz w:val="24"/>
                <w:szCs w:val="24"/>
              </w:rPr>
              <w:t>1</w:t>
            </w:r>
          </w:p>
        </w:tc>
        <w:tc>
          <w:tcPr>
            <w:tcW w:w="8707" w:type="dxa"/>
          </w:tcPr>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《中国佛医学研究》，本项成果是当今研究内容最齐全、研究视野最开阔、研究力度最精深的佛医学系列研究成果之一，荣获“北京中医药大学2023年最具影响力学术成果奖”“</w:t>
            </w:r>
            <w:r>
              <w:rPr>
                <w:rFonts w:hint="eastAsia" w:ascii="仿宋" w:hAnsi="仿宋" w:eastAsia="仿宋" w:cs="仿宋"/>
                <w:sz w:val="28"/>
                <w:szCs w:val="28"/>
              </w:rPr>
              <w:t>2023年中国民族医药协会科学技术进步奖三等奖（2023-MZYY-61）</w:t>
            </w:r>
            <w:r>
              <w:rPr>
                <w:rFonts w:hint="eastAsia" w:ascii="仿宋" w:hAnsi="仿宋" w:eastAsia="仿宋" w:cs="仿宋"/>
                <w:sz w:val="28"/>
                <w:szCs w:val="28"/>
                <w:lang w:val="en-US" w:eastAsia="zh-CN"/>
              </w:rPr>
              <w:t>”等奖项。</w:t>
            </w:r>
          </w:p>
        </w:tc>
        <w:tc>
          <w:tcPr>
            <w:tcW w:w="4786" w:type="dxa"/>
          </w:tcPr>
          <w:p>
            <w:pPr>
              <w:spacing w:before="66"/>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李良松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hint="eastAsia" w:ascii="仿宋" w:hAnsi="仿宋" w:eastAsia="仿宋" w:cs="仿宋"/>
                <w:b/>
                <w:sz w:val="24"/>
                <w:szCs w:val="24"/>
              </w:rPr>
            </w:pPr>
            <w:r>
              <w:rPr>
                <w:rFonts w:hint="eastAsia" w:ascii="仿宋" w:hAnsi="仿宋" w:eastAsia="仿宋" w:cs="仿宋"/>
                <w:b/>
                <w:sz w:val="24"/>
                <w:szCs w:val="24"/>
              </w:rPr>
              <w:t>2</w:t>
            </w:r>
          </w:p>
        </w:tc>
        <w:tc>
          <w:tcPr>
            <w:tcW w:w="8707" w:type="dxa"/>
            <w:vAlign w:val="top"/>
          </w:tcPr>
          <w:p>
            <w:pPr>
              <w:spacing w:before="66"/>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专著《中医心质学知识问答》亚洲医药出版社，2023年10月。</w:t>
            </w:r>
          </w:p>
          <w:p>
            <w:pPr>
              <w:keepNext w:val="0"/>
              <w:keepLines w:val="0"/>
              <w:widowControl/>
              <w:suppressLineNumbers w:val="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本书通过问答的形式对中医心质学进行科普，从心质学基础、中医心质学说、心质的类型与特征、心质的辨识与诊断、心质的调节与治疗等方面详细介绍中医心质学的相关知识。</w:t>
            </w:r>
          </w:p>
        </w:tc>
        <w:tc>
          <w:tcPr>
            <w:tcW w:w="4786" w:type="dxa"/>
            <w:vAlign w:val="top"/>
          </w:tcPr>
          <w:p>
            <w:pPr>
              <w:spacing w:before="66"/>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李良松、马友诚、王哲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863" w:type="dxa"/>
            <w:vAlign w:val="center"/>
          </w:tcPr>
          <w:p>
            <w:pPr>
              <w:spacing w:before="66"/>
              <w:jc w:val="center"/>
              <w:rPr>
                <w:rFonts w:hint="eastAsia" w:ascii="仿宋" w:hAnsi="仿宋" w:eastAsia="仿宋" w:cs="仿宋"/>
                <w:b/>
                <w:sz w:val="24"/>
                <w:szCs w:val="24"/>
              </w:rPr>
            </w:pPr>
            <w:r>
              <w:rPr>
                <w:rFonts w:hint="eastAsia" w:ascii="仿宋" w:hAnsi="仿宋" w:eastAsia="仿宋" w:cs="仿宋"/>
                <w:b/>
                <w:sz w:val="24"/>
                <w:szCs w:val="24"/>
              </w:rPr>
              <w:t>3</w:t>
            </w:r>
          </w:p>
        </w:tc>
        <w:tc>
          <w:tcPr>
            <w:tcW w:w="8707" w:type="dxa"/>
            <w:vAlign w:val="top"/>
          </w:tcPr>
          <w:p>
            <w:pPr>
              <w:spacing w:before="66"/>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专著《中医风水学》，亚洲医药出版社，2023年10月。 </w:t>
            </w:r>
          </w:p>
          <w:p>
            <w:pPr>
              <w:spacing w:before="66"/>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本书主要介绍了风水学基本概念、风水的历史文化、中医风水学源流、中医风水学内涵、阳宅风水的理论基础、阴宅风水与健康、物件风水与健康等内容。</w:t>
            </w:r>
          </w:p>
        </w:tc>
        <w:tc>
          <w:tcPr>
            <w:tcW w:w="4786" w:type="dxa"/>
            <w:vAlign w:val="top"/>
          </w:tcPr>
          <w:p>
            <w:pPr>
              <w:spacing w:before="66"/>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李良松、杨敏、郭洪涛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hint="eastAsia" w:ascii="仿宋" w:hAnsi="仿宋" w:eastAsia="仿宋" w:cs="仿宋"/>
                <w:b/>
                <w:sz w:val="24"/>
                <w:szCs w:val="24"/>
              </w:rPr>
            </w:pPr>
            <w:r>
              <w:rPr>
                <w:rFonts w:hint="eastAsia" w:ascii="仿宋" w:hAnsi="仿宋" w:eastAsia="仿宋" w:cs="仿宋"/>
                <w:b/>
                <w:sz w:val="24"/>
                <w:szCs w:val="24"/>
              </w:rPr>
              <w:t>4</w:t>
            </w:r>
          </w:p>
        </w:tc>
        <w:tc>
          <w:tcPr>
            <w:tcW w:w="8707" w:type="dxa"/>
            <w:vAlign w:val="top"/>
          </w:tcPr>
          <w:p>
            <w:pPr>
              <w:spacing w:before="66"/>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专著</w:t>
            </w:r>
            <w:r>
              <w:rPr>
                <w:rFonts w:hint="eastAsia" w:ascii="仿宋" w:hAnsi="仿宋" w:eastAsia="仿宋" w:cs="仿宋"/>
                <w:sz w:val="28"/>
                <w:szCs w:val="28"/>
              </w:rPr>
              <w:t>《程派八卦掌筑基功法》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中国中医药出版社，2023年12月。</w:t>
            </w:r>
          </w:p>
          <w:p>
            <w:pPr>
              <w:spacing w:before="66"/>
              <w:rPr>
                <w:rFonts w:hint="eastAsia" w:ascii="仿宋" w:hAnsi="仿宋" w:eastAsia="仿宋" w:cs="仿宋"/>
                <w:sz w:val="28"/>
                <w:szCs w:val="28"/>
                <w:lang w:val="en-US" w:eastAsia="zh-CN" w:bidi="ar-SA"/>
              </w:rPr>
            </w:pPr>
            <w:r>
              <w:rPr>
                <w:rFonts w:hint="eastAsia" w:ascii="仿宋" w:hAnsi="仿宋" w:eastAsia="仿宋" w:cs="仿宋"/>
                <w:sz w:val="28"/>
                <w:szCs w:val="28"/>
              </w:rPr>
              <w:t>本书介绍铁恩方先生所传程式八卦掌的入门功法。用通俗的语言讲解程式八卦掌的源流与简介、练功的环境与时间、静功、单操的练习方法、行桩的习练方法等，并从中医学的角度详细介绍几大行桩的养生功效。</w:t>
            </w:r>
          </w:p>
        </w:tc>
        <w:tc>
          <w:tcPr>
            <w:tcW w:w="4786" w:type="dxa"/>
            <w:vAlign w:val="top"/>
          </w:tcPr>
          <w:p>
            <w:pPr>
              <w:spacing w:before="66"/>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王德辰、昌根福、李婷婷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5</w:t>
            </w:r>
          </w:p>
        </w:tc>
        <w:tc>
          <w:tcPr>
            <w:tcW w:w="8707" w:type="dxa"/>
            <w:vAlign w:val="top"/>
          </w:tcPr>
          <w:p>
            <w:pPr>
              <w:numPr>
                <w:ilvl w:val="0"/>
                <w:numId w:val="0"/>
              </w:numPr>
              <w:ind w:lef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1.《中华中医药杂志》发表天人相应相关研究论文，从五运六气研究人体的先天体质，以及节气交变对人体的影响。</w:t>
            </w:r>
          </w:p>
          <w:p>
            <w:pPr>
              <w:keepNext w:val="0"/>
              <w:keepLines w:val="0"/>
              <w:pageBreakBefore w:val="0"/>
              <w:widowControl w:val="0"/>
              <w:numPr>
                <w:ilvl w:val="0"/>
                <w:numId w:val="0"/>
              </w:numPr>
              <w:kinsoku/>
              <w:wordWrap w:val="0"/>
              <w:overflowPunct/>
              <w:topLinePunct w:val="0"/>
              <w:autoSpaceDE w:val="0"/>
              <w:autoSpaceDN/>
              <w:bidi w:val="0"/>
              <w:adjustRightInd w:val="0"/>
              <w:snapToGrid w:val="0"/>
              <w:spacing w:line="288" w:lineRule="auto"/>
              <w:jc w:val="both"/>
              <w:textAlignment w:val="auto"/>
              <w:rPr>
                <w:rFonts w:hint="eastAsia" w:ascii="仿宋" w:hAnsi="仿宋" w:eastAsia="仿宋" w:cs="仿宋"/>
                <w:bCs/>
                <w:spacing w:val="8"/>
                <w:sz w:val="28"/>
                <w:szCs w:val="28"/>
                <w:lang w:val="en-US" w:eastAsia="zh-CN"/>
              </w:rPr>
            </w:pPr>
            <w:r>
              <w:rPr>
                <w:rFonts w:hint="eastAsia" w:ascii="仿宋" w:hAnsi="仿宋" w:eastAsia="仿宋" w:cs="仿宋"/>
                <w:sz w:val="28"/>
                <w:szCs w:val="28"/>
                <w:lang w:val="en-US" w:eastAsia="zh-CN"/>
              </w:rPr>
              <w:t>天人相应之交节病变应用探讨,中华中医药杂志,2023,38(2):764-766</w:t>
            </w:r>
          </w:p>
        </w:tc>
        <w:tc>
          <w:tcPr>
            <w:tcW w:w="4786" w:type="dxa"/>
            <w:vAlign w:val="top"/>
          </w:tcPr>
          <w:p>
            <w:pPr>
              <w:spacing w:before="66"/>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张玉苹</w:t>
            </w:r>
          </w:p>
        </w:tc>
      </w:tr>
    </w:tbl>
    <w:p>
      <w:pPr>
        <w:spacing w:before="66"/>
        <w:rPr>
          <w:sz w:val="24"/>
        </w:rPr>
      </w:pPr>
    </w:p>
    <w:p>
      <w:pPr>
        <w:spacing w:before="66"/>
        <w:rPr>
          <w:rFonts w:hint="eastAsia" w:ascii="楷体" w:hAnsi="楷体" w:eastAsia="楷体"/>
          <w:b/>
          <w:sz w:val="28"/>
          <w:szCs w:val="28"/>
        </w:rPr>
      </w:pPr>
    </w:p>
    <w:p>
      <w:pPr>
        <w:spacing w:before="66"/>
        <w:rPr>
          <w:rFonts w:ascii="楷体" w:hAnsi="楷体" w:eastAsia="楷体"/>
          <w:b/>
          <w:sz w:val="28"/>
          <w:szCs w:val="28"/>
        </w:rPr>
      </w:pPr>
      <w:r>
        <w:rPr>
          <w:rFonts w:hint="eastAsia" w:ascii="楷体" w:hAnsi="楷体" w:eastAsia="楷体"/>
          <w:b/>
          <w:sz w:val="28"/>
          <w:szCs w:val="28"/>
        </w:rPr>
        <w:t>3.</w:t>
      </w:r>
      <w:r>
        <w:rPr>
          <w:rFonts w:ascii="楷体" w:hAnsi="楷体" w:eastAsia="楷体"/>
          <w:b/>
          <w:sz w:val="28"/>
          <w:szCs w:val="28"/>
        </w:rPr>
        <w:t>年度新获科研项目</w:t>
      </w:r>
    </w:p>
    <w:tbl>
      <w:tblPr>
        <w:tblStyle w:val="11"/>
        <w:tblpPr w:leftFromText="180" w:rightFromText="180" w:vertAnchor="text" w:horzAnchor="margin" w:tblpY="4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2038"/>
        <w:gridCol w:w="2484"/>
        <w:gridCol w:w="1887"/>
        <w:gridCol w:w="2264"/>
        <w:gridCol w:w="2614"/>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03" w:type="dxa"/>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序号</w:t>
            </w:r>
          </w:p>
        </w:tc>
        <w:tc>
          <w:tcPr>
            <w:tcW w:w="2038" w:type="dxa"/>
            <w:vAlign w:val="center"/>
          </w:tcPr>
          <w:p>
            <w:pPr>
              <w:pStyle w:val="16"/>
              <w:spacing w:before="120"/>
              <w:ind w:left="111"/>
              <w:jc w:val="center"/>
              <w:rPr>
                <w:rFonts w:ascii="楷体" w:hAnsi="楷体" w:eastAsia="楷体"/>
                <w:b/>
                <w:sz w:val="28"/>
                <w:szCs w:val="28"/>
              </w:rPr>
            </w:pPr>
            <w:r>
              <w:rPr>
                <w:rFonts w:hint="eastAsia" w:ascii="楷体" w:hAnsi="楷体" w:eastAsia="楷体"/>
                <w:b/>
                <w:sz w:val="28"/>
                <w:szCs w:val="28"/>
              </w:rPr>
              <w:t>项目类别</w:t>
            </w:r>
          </w:p>
        </w:tc>
        <w:tc>
          <w:tcPr>
            <w:tcW w:w="2484"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项目名称</w:t>
            </w:r>
          </w:p>
        </w:tc>
        <w:tc>
          <w:tcPr>
            <w:tcW w:w="1887"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项目编号</w:t>
            </w:r>
          </w:p>
        </w:tc>
        <w:tc>
          <w:tcPr>
            <w:tcW w:w="2264"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项目负责人</w:t>
            </w:r>
          </w:p>
        </w:tc>
        <w:tc>
          <w:tcPr>
            <w:tcW w:w="2614"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项目起止时间</w:t>
            </w:r>
          </w:p>
        </w:tc>
        <w:tc>
          <w:tcPr>
            <w:tcW w:w="2101" w:type="dxa"/>
            <w:vAlign w:val="center"/>
          </w:tcPr>
          <w:p>
            <w:pPr>
              <w:pStyle w:val="16"/>
              <w:spacing w:before="120"/>
              <w:ind w:left="122" w:right="140"/>
              <w:jc w:val="center"/>
              <w:rPr>
                <w:rFonts w:ascii="楷体" w:hAnsi="楷体" w:eastAsia="楷体"/>
                <w:b/>
                <w:sz w:val="28"/>
                <w:szCs w:val="28"/>
              </w:rPr>
            </w:pPr>
            <w:r>
              <w:rPr>
                <w:rFonts w:hint="eastAsia" w:ascii="楷体" w:hAnsi="楷体" w:eastAsia="楷体"/>
                <w:b/>
                <w:sz w:val="28"/>
                <w:szCs w:val="28"/>
              </w:rPr>
              <w:t>中标/合同经费(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1</w:t>
            </w:r>
          </w:p>
        </w:tc>
        <w:tc>
          <w:tcPr>
            <w:tcW w:w="2038" w:type="dxa"/>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国家中医药管理局委托办事项目</w:t>
            </w:r>
          </w:p>
        </w:tc>
        <w:tc>
          <w:tcPr>
            <w:tcW w:w="2484" w:type="dxa"/>
            <w:vAlign w:val="center"/>
          </w:tcPr>
          <w:p>
            <w:pPr>
              <w:rPr>
                <w:rFonts w:hint="eastAsia" w:ascii="仿宋" w:hAnsi="仿宋" w:eastAsia="仿宋" w:cs="仿宋"/>
                <w:sz w:val="28"/>
                <w:szCs w:val="28"/>
              </w:rPr>
            </w:pPr>
            <w:r>
              <w:rPr>
                <w:rFonts w:hint="eastAsia" w:ascii="仿宋" w:hAnsi="仿宋" w:eastAsia="仿宋" w:cs="仿宋"/>
                <w:sz w:val="28"/>
                <w:szCs w:val="28"/>
                <w:lang w:val="en-US" w:eastAsia="zh-CN"/>
              </w:rPr>
              <w:t>习近平文化思想对新时代中医药传承创新发展的战略引领研究</w:t>
            </w:r>
          </w:p>
        </w:tc>
        <w:tc>
          <w:tcPr>
            <w:tcW w:w="1887" w:type="dxa"/>
            <w:vAlign w:val="center"/>
          </w:tcPr>
          <w:p>
            <w:pPr>
              <w:rPr>
                <w:rFonts w:hint="eastAsia" w:ascii="仿宋" w:hAnsi="仿宋" w:eastAsia="仿宋" w:cs="仿宋"/>
                <w:sz w:val="28"/>
                <w:szCs w:val="28"/>
              </w:rPr>
            </w:pPr>
          </w:p>
        </w:tc>
        <w:tc>
          <w:tcPr>
            <w:tcW w:w="2264" w:type="dxa"/>
            <w:vAlign w:val="center"/>
          </w:tcPr>
          <w:p>
            <w:pPr>
              <w:rPr>
                <w:rFonts w:hint="eastAsia" w:ascii="仿宋" w:hAnsi="仿宋" w:eastAsia="仿宋" w:cs="仿宋"/>
                <w:sz w:val="28"/>
                <w:szCs w:val="28"/>
              </w:rPr>
            </w:pPr>
            <w:r>
              <w:rPr>
                <w:rFonts w:hint="eastAsia" w:ascii="仿宋" w:hAnsi="仿宋" w:eastAsia="仿宋" w:cs="仿宋"/>
                <w:sz w:val="28"/>
                <w:szCs w:val="28"/>
                <w:lang w:val="en-US" w:eastAsia="zh-CN"/>
              </w:rPr>
              <w:t>李良松</w:t>
            </w:r>
          </w:p>
        </w:tc>
        <w:tc>
          <w:tcPr>
            <w:tcW w:w="2614" w:type="dxa"/>
            <w:vAlign w:val="center"/>
          </w:tcPr>
          <w:p>
            <w:pPr>
              <w:rPr>
                <w:rFonts w:hint="eastAsia" w:ascii="仿宋" w:hAnsi="仿宋" w:eastAsia="仿宋" w:cs="仿宋"/>
                <w:sz w:val="28"/>
                <w:szCs w:val="28"/>
                <w:lang w:val="en-US"/>
              </w:rPr>
            </w:pPr>
            <w:r>
              <w:rPr>
                <w:rFonts w:hint="eastAsia" w:ascii="仿宋" w:hAnsi="仿宋" w:eastAsia="仿宋" w:cs="仿宋"/>
                <w:sz w:val="28"/>
                <w:szCs w:val="28"/>
                <w:lang w:val="en-US" w:eastAsia="zh-CN"/>
              </w:rPr>
              <w:t>2023年12月-2024年12月</w:t>
            </w:r>
          </w:p>
        </w:tc>
        <w:tc>
          <w:tcPr>
            <w:tcW w:w="2101" w:type="dxa"/>
            <w:vAlign w:val="center"/>
          </w:tcPr>
          <w:p>
            <w:pPr>
              <w:rPr>
                <w:rFonts w:hint="eastAsia" w:ascii="仿宋" w:hAnsi="仿宋" w:eastAsia="仿宋" w:cs="仿宋"/>
                <w:sz w:val="28"/>
                <w:szCs w:val="28"/>
              </w:rPr>
            </w:pPr>
            <w:r>
              <w:rPr>
                <w:rFonts w:hint="eastAsia" w:ascii="仿宋" w:hAnsi="仿宋" w:eastAsia="仿宋" w:cs="仿宋"/>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2</w:t>
            </w:r>
          </w:p>
        </w:tc>
        <w:tc>
          <w:tcPr>
            <w:tcW w:w="2038" w:type="dxa"/>
            <w:vAlign w:val="top"/>
          </w:tcPr>
          <w:p>
            <w:pPr>
              <w:rPr>
                <w:rFonts w:hint="eastAsia" w:ascii="仿宋" w:hAnsi="仿宋" w:eastAsia="仿宋" w:cs="仿宋"/>
                <w:sz w:val="28"/>
                <w:szCs w:val="28"/>
                <w:lang w:val="en-US" w:eastAsia="zh-CN" w:bidi="ar-SA"/>
              </w:rPr>
            </w:pPr>
            <w:r>
              <w:rPr>
                <w:rFonts w:hint="eastAsia" w:ascii="仿宋" w:hAnsi="仿宋" w:eastAsia="仿宋" w:cs="仿宋"/>
                <w:sz w:val="28"/>
                <w:szCs w:val="28"/>
              </w:rPr>
              <w:t>省部级</w:t>
            </w:r>
          </w:p>
        </w:tc>
        <w:tc>
          <w:tcPr>
            <w:tcW w:w="2484" w:type="dxa"/>
            <w:vAlign w:val="top"/>
          </w:tcPr>
          <w:p>
            <w:pPr>
              <w:rPr>
                <w:rFonts w:hint="eastAsia" w:ascii="仿宋" w:hAnsi="仿宋" w:eastAsia="仿宋" w:cs="仿宋"/>
                <w:sz w:val="28"/>
                <w:szCs w:val="28"/>
                <w:lang w:val="en-US" w:eastAsia="zh-CN" w:bidi="ar-SA"/>
              </w:rPr>
            </w:pPr>
            <w:r>
              <w:rPr>
                <w:rFonts w:hint="eastAsia" w:ascii="仿宋" w:hAnsi="仿宋" w:eastAsia="仿宋" w:cs="仿宋"/>
                <w:sz w:val="28"/>
                <w:szCs w:val="28"/>
              </w:rPr>
              <w:t>中医四大经典美学思想的美育价值研究与实践</w:t>
            </w:r>
          </w:p>
        </w:tc>
        <w:tc>
          <w:tcPr>
            <w:tcW w:w="1887" w:type="dxa"/>
            <w:vAlign w:val="top"/>
          </w:tcPr>
          <w:p>
            <w:pPr>
              <w:rPr>
                <w:rFonts w:hint="eastAsia" w:ascii="仿宋" w:hAnsi="仿宋" w:eastAsia="仿宋" w:cs="仿宋"/>
                <w:sz w:val="28"/>
                <w:szCs w:val="28"/>
                <w:lang w:val="en-US" w:eastAsia="zh-CN" w:bidi="ar-SA"/>
              </w:rPr>
            </w:pPr>
            <w:r>
              <w:rPr>
                <w:rFonts w:hint="eastAsia" w:ascii="仿宋" w:hAnsi="仿宋" w:eastAsia="仿宋" w:cs="仿宋"/>
                <w:sz w:val="28"/>
                <w:szCs w:val="28"/>
              </w:rPr>
              <w:t>CDDB23200</w:t>
            </w:r>
          </w:p>
        </w:tc>
        <w:tc>
          <w:tcPr>
            <w:tcW w:w="2264" w:type="dxa"/>
            <w:vAlign w:val="top"/>
          </w:tcPr>
          <w:p>
            <w:pPr>
              <w:rPr>
                <w:rFonts w:hint="eastAsia" w:ascii="仿宋" w:hAnsi="仿宋" w:eastAsia="仿宋" w:cs="仿宋"/>
                <w:sz w:val="28"/>
                <w:szCs w:val="28"/>
                <w:lang w:val="en-US" w:eastAsia="zh-CN" w:bidi="ar-SA"/>
              </w:rPr>
            </w:pPr>
            <w:r>
              <w:rPr>
                <w:rFonts w:hint="eastAsia" w:ascii="仿宋" w:hAnsi="仿宋" w:eastAsia="仿宋" w:cs="仿宋"/>
                <w:sz w:val="28"/>
                <w:szCs w:val="28"/>
              </w:rPr>
              <w:t>许大鹏</w:t>
            </w:r>
          </w:p>
        </w:tc>
        <w:tc>
          <w:tcPr>
            <w:tcW w:w="2614" w:type="dxa"/>
            <w:vAlign w:val="top"/>
          </w:tcPr>
          <w:p>
            <w:pPr>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2</w:t>
            </w:r>
            <w:r>
              <w:rPr>
                <w:rFonts w:hint="eastAsia" w:ascii="仿宋" w:hAnsi="仿宋" w:eastAsia="仿宋" w:cs="仿宋"/>
                <w:sz w:val="28"/>
                <w:szCs w:val="28"/>
              </w:rPr>
              <w:t>023</w:t>
            </w:r>
            <w:r>
              <w:rPr>
                <w:rFonts w:hint="eastAsia" w:ascii="仿宋" w:hAnsi="仿宋" w:eastAsia="仿宋" w:cs="仿宋"/>
                <w:sz w:val="28"/>
                <w:szCs w:val="28"/>
                <w:lang w:val="en-US" w:eastAsia="zh-CN"/>
              </w:rPr>
              <w:t>年</w:t>
            </w:r>
            <w:r>
              <w:rPr>
                <w:rFonts w:hint="eastAsia" w:ascii="仿宋" w:hAnsi="仿宋" w:eastAsia="仿宋" w:cs="仿宋"/>
                <w:sz w:val="28"/>
                <w:szCs w:val="28"/>
              </w:rPr>
              <w:t>7</w:t>
            </w:r>
            <w:r>
              <w:rPr>
                <w:rFonts w:hint="eastAsia" w:ascii="仿宋" w:hAnsi="仿宋" w:eastAsia="仿宋" w:cs="仿宋"/>
                <w:sz w:val="28"/>
                <w:szCs w:val="28"/>
                <w:lang w:val="en-US" w:eastAsia="zh-CN"/>
              </w:rPr>
              <w:t>月</w:t>
            </w:r>
            <w:r>
              <w:rPr>
                <w:rFonts w:hint="eastAsia" w:ascii="仿宋" w:hAnsi="仿宋" w:eastAsia="仿宋" w:cs="仿宋"/>
                <w:sz w:val="28"/>
                <w:szCs w:val="28"/>
              </w:rPr>
              <w:t>-2026</w:t>
            </w:r>
            <w:r>
              <w:rPr>
                <w:rFonts w:hint="eastAsia" w:ascii="仿宋" w:hAnsi="仿宋" w:eastAsia="仿宋" w:cs="仿宋"/>
                <w:sz w:val="28"/>
                <w:szCs w:val="28"/>
                <w:lang w:val="en-US" w:eastAsia="zh-CN"/>
              </w:rPr>
              <w:t>年</w:t>
            </w:r>
            <w:r>
              <w:rPr>
                <w:rFonts w:hint="eastAsia" w:ascii="仿宋" w:hAnsi="仿宋" w:eastAsia="仿宋" w:cs="仿宋"/>
                <w:sz w:val="28"/>
                <w:szCs w:val="28"/>
              </w:rPr>
              <w:t>12</w:t>
            </w:r>
            <w:r>
              <w:rPr>
                <w:rFonts w:hint="eastAsia" w:ascii="仿宋" w:hAnsi="仿宋" w:eastAsia="仿宋" w:cs="仿宋"/>
                <w:sz w:val="28"/>
                <w:szCs w:val="28"/>
                <w:lang w:val="en-US" w:eastAsia="zh-CN"/>
              </w:rPr>
              <w:t>月</w:t>
            </w:r>
          </w:p>
        </w:tc>
        <w:tc>
          <w:tcPr>
            <w:tcW w:w="2101" w:type="dxa"/>
            <w:vAlign w:val="top"/>
          </w:tcPr>
          <w:p>
            <w:pPr>
              <w:rPr>
                <w:rFonts w:hint="eastAsia" w:ascii="仿宋" w:hAnsi="仿宋" w:eastAsia="仿宋" w:cs="仿宋"/>
                <w:sz w:val="28"/>
                <w:szCs w:val="28"/>
                <w:lang w:val="en-US" w:eastAsia="zh-CN" w:bidi="ar-SA"/>
              </w:rPr>
            </w:pPr>
            <w:r>
              <w:rPr>
                <w:rFonts w:hint="eastAsia" w:ascii="仿宋" w:hAnsi="仿宋" w:eastAsia="仿宋" w:cs="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3</w:t>
            </w:r>
          </w:p>
        </w:tc>
        <w:tc>
          <w:tcPr>
            <w:tcW w:w="2038"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rPr>
              <w:t>北京市中医药科技发展资金项目</w:t>
            </w:r>
          </w:p>
        </w:tc>
        <w:tc>
          <w:tcPr>
            <w:tcW w:w="2484" w:type="dxa"/>
            <w:vAlign w:val="top"/>
          </w:tcPr>
          <w:p>
            <w:pPr>
              <w:rPr>
                <w:rFonts w:hint="eastAsia" w:ascii="仿宋" w:hAnsi="仿宋" w:eastAsia="仿宋" w:cs="仿宋"/>
                <w:sz w:val="28"/>
                <w:szCs w:val="28"/>
              </w:rPr>
            </w:pPr>
            <w:r>
              <w:rPr>
                <w:rFonts w:hint="eastAsia" w:ascii="仿宋" w:hAnsi="仿宋" w:eastAsia="仿宋" w:cs="仿宋"/>
                <w:sz w:val="28"/>
                <w:szCs w:val="28"/>
                <w:lang w:val="en-US" w:eastAsia="zh-CN"/>
              </w:rPr>
              <w:t>基于“五运六气”理论探讨先天禀赋与肺结节发生的相关性研究</w:t>
            </w:r>
          </w:p>
          <w:p>
            <w:pPr>
              <w:rPr>
                <w:rFonts w:hint="eastAsia" w:ascii="仿宋" w:hAnsi="仿宋" w:eastAsia="仿宋" w:cs="仿宋"/>
                <w:sz w:val="28"/>
                <w:szCs w:val="28"/>
                <w:lang w:val="en-US" w:eastAsia="zh-CN"/>
              </w:rPr>
            </w:pPr>
          </w:p>
        </w:tc>
        <w:tc>
          <w:tcPr>
            <w:tcW w:w="1887"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BJZYYB-2023-65</w:t>
            </w:r>
          </w:p>
        </w:tc>
        <w:tc>
          <w:tcPr>
            <w:tcW w:w="2264"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张玉苹</w:t>
            </w:r>
          </w:p>
        </w:tc>
        <w:tc>
          <w:tcPr>
            <w:tcW w:w="2614"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rPr>
              <w:t>2023年9月</w:t>
            </w:r>
            <w:r>
              <w:rPr>
                <w:rFonts w:hint="eastAsia" w:ascii="仿宋" w:hAnsi="仿宋" w:eastAsia="仿宋" w:cs="仿宋"/>
                <w:sz w:val="28"/>
                <w:szCs w:val="28"/>
                <w:lang w:val="en-US" w:eastAsia="zh-CN"/>
              </w:rPr>
              <w:t>-</w:t>
            </w:r>
            <w:r>
              <w:rPr>
                <w:rFonts w:hint="eastAsia" w:ascii="仿宋" w:hAnsi="仿宋" w:eastAsia="仿宋" w:cs="仿宋"/>
                <w:sz w:val="28"/>
                <w:szCs w:val="28"/>
              </w:rPr>
              <w:t>2025年8月</w:t>
            </w:r>
          </w:p>
        </w:tc>
        <w:tc>
          <w:tcPr>
            <w:tcW w:w="2101"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4</w:t>
            </w:r>
          </w:p>
        </w:tc>
        <w:tc>
          <w:tcPr>
            <w:tcW w:w="2038" w:type="dxa"/>
          </w:tcPr>
          <w:p>
            <w:pPr>
              <w:jc w:val="center"/>
              <w:rPr>
                <w:rFonts w:ascii="微软雅黑" w:eastAsia="微软雅黑"/>
                <w:sz w:val="28"/>
              </w:rPr>
            </w:pPr>
          </w:p>
        </w:tc>
        <w:tc>
          <w:tcPr>
            <w:tcW w:w="2484" w:type="dxa"/>
          </w:tcPr>
          <w:p>
            <w:pPr>
              <w:jc w:val="center"/>
              <w:rPr>
                <w:rFonts w:ascii="微软雅黑" w:eastAsia="微软雅黑"/>
                <w:sz w:val="28"/>
              </w:rPr>
            </w:pPr>
          </w:p>
        </w:tc>
        <w:tc>
          <w:tcPr>
            <w:tcW w:w="1887" w:type="dxa"/>
          </w:tcPr>
          <w:p>
            <w:pPr>
              <w:jc w:val="center"/>
              <w:rPr>
                <w:rFonts w:ascii="微软雅黑" w:eastAsia="微软雅黑"/>
                <w:sz w:val="28"/>
              </w:rPr>
            </w:pPr>
          </w:p>
        </w:tc>
        <w:tc>
          <w:tcPr>
            <w:tcW w:w="2264" w:type="dxa"/>
          </w:tcPr>
          <w:p>
            <w:pPr>
              <w:jc w:val="center"/>
              <w:rPr>
                <w:rFonts w:ascii="微软雅黑" w:eastAsia="微软雅黑"/>
                <w:sz w:val="28"/>
              </w:rPr>
            </w:pPr>
          </w:p>
        </w:tc>
        <w:tc>
          <w:tcPr>
            <w:tcW w:w="2614" w:type="dxa"/>
          </w:tcPr>
          <w:p>
            <w:pPr>
              <w:jc w:val="center"/>
              <w:rPr>
                <w:rFonts w:ascii="微软雅黑" w:eastAsia="微软雅黑"/>
                <w:sz w:val="28"/>
              </w:rPr>
            </w:pPr>
          </w:p>
        </w:tc>
        <w:tc>
          <w:tcPr>
            <w:tcW w:w="2101" w:type="dxa"/>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5</w:t>
            </w:r>
          </w:p>
        </w:tc>
        <w:tc>
          <w:tcPr>
            <w:tcW w:w="2038" w:type="dxa"/>
          </w:tcPr>
          <w:p>
            <w:pPr>
              <w:jc w:val="center"/>
              <w:rPr>
                <w:rFonts w:ascii="微软雅黑" w:eastAsia="微软雅黑"/>
                <w:sz w:val="28"/>
              </w:rPr>
            </w:pPr>
          </w:p>
        </w:tc>
        <w:tc>
          <w:tcPr>
            <w:tcW w:w="2484" w:type="dxa"/>
          </w:tcPr>
          <w:p>
            <w:pPr>
              <w:jc w:val="center"/>
              <w:rPr>
                <w:rFonts w:ascii="微软雅黑" w:eastAsia="微软雅黑"/>
                <w:sz w:val="28"/>
              </w:rPr>
            </w:pPr>
          </w:p>
        </w:tc>
        <w:tc>
          <w:tcPr>
            <w:tcW w:w="1887" w:type="dxa"/>
          </w:tcPr>
          <w:p>
            <w:pPr>
              <w:jc w:val="center"/>
              <w:rPr>
                <w:rFonts w:ascii="微软雅黑" w:eastAsia="微软雅黑"/>
                <w:sz w:val="28"/>
              </w:rPr>
            </w:pPr>
          </w:p>
        </w:tc>
        <w:tc>
          <w:tcPr>
            <w:tcW w:w="2264" w:type="dxa"/>
          </w:tcPr>
          <w:p>
            <w:pPr>
              <w:jc w:val="center"/>
              <w:rPr>
                <w:rFonts w:ascii="微软雅黑" w:eastAsia="微软雅黑"/>
                <w:sz w:val="28"/>
              </w:rPr>
            </w:pPr>
          </w:p>
        </w:tc>
        <w:tc>
          <w:tcPr>
            <w:tcW w:w="2614" w:type="dxa"/>
          </w:tcPr>
          <w:p>
            <w:pPr>
              <w:jc w:val="center"/>
              <w:rPr>
                <w:rFonts w:ascii="微软雅黑" w:eastAsia="微软雅黑"/>
                <w:sz w:val="28"/>
              </w:rPr>
            </w:pPr>
          </w:p>
        </w:tc>
        <w:tc>
          <w:tcPr>
            <w:tcW w:w="2101" w:type="dxa"/>
          </w:tcPr>
          <w:p>
            <w:pPr>
              <w:rPr>
                <w:sz w:val="2"/>
                <w:szCs w:val="2"/>
              </w:rPr>
            </w:pPr>
          </w:p>
        </w:tc>
      </w:tr>
    </w:tbl>
    <w:p>
      <w:pPr>
        <w:spacing w:before="66"/>
        <w:ind w:left="100"/>
        <w:rPr>
          <w:rFonts w:ascii="楷体" w:hAnsi="楷体" w:eastAsia="楷体"/>
          <w:sz w:val="28"/>
        </w:rPr>
      </w:pPr>
      <w:r>
        <w:rPr>
          <w:rFonts w:ascii="楷体" w:hAnsi="楷体" w:eastAsia="楷体"/>
          <w:sz w:val="28"/>
        </w:rPr>
        <w:t>年度新获</w:t>
      </w:r>
      <w:r>
        <w:rPr>
          <w:rFonts w:ascii="楷体" w:hAnsi="楷体" w:eastAsia="楷体"/>
          <w:b/>
          <w:sz w:val="28"/>
        </w:rPr>
        <w:t>省部级以上</w:t>
      </w:r>
      <w:r>
        <w:rPr>
          <w:rFonts w:ascii="楷体" w:hAnsi="楷体" w:eastAsia="楷体"/>
          <w:sz w:val="28"/>
        </w:rPr>
        <w:t>科研项目/课题</w:t>
      </w:r>
      <w:r>
        <w:rPr>
          <w:rFonts w:hint="eastAsia" w:ascii="楷体" w:hAnsi="楷体" w:eastAsia="楷体"/>
          <w:sz w:val="28"/>
        </w:rPr>
        <w:t>和横向课题</w:t>
      </w:r>
      <w:r>
        <w:rPr>
          <w:rFonts w:ascii="楷体" w:hAnsi="楷体" w:eastAsia="楷体"/>
          <w:sz w:val="28"/>
        </w:rPr>
        <w:t>情况（限牵头承担项目/课题）</w:t>
      </w:r>
    </w:p>
    <w:p>
      <w:pPr>
        <w:spacing w:before="66"/>
        <w:ind w:left="100"/>
        <w:rPr>
          <w:rFonts w:ascii="楷体" w:hAnsi="楷体" w:eastAsia="楷体"/>
          <w:sz w:val="28"/>
        </w:rPr>
      </w:pPr>
    </w:p>
    <w:p>
      <w:pPr>
        <w:rPr>
          <w:rFonts w:ascii="楷体" w:hAnsi="楷体" w:eastAsia="楷体"/>
          <w:b/>
          <w:sz w:val="24"/>
          <w:szCs w:val="24"/>
        </w:rPr>
      </w:pPr>
      <w:r>
        <w:rPr>
          <w:rFonts w:hint="eastAsia" w:ascii="楷体" w:hAnsi="楷体" w:eastAsia="楷体"/>
          <w:b/>
          <w:sz w:val="24"/>
          <w:szCs w:val="24"/>
        </w:rPr>
        <w:t>注：①</w:t>
      </w:r>
      <w:r>
        <w:rPr>
          <w:rFonts w:hint="eastAsia" w:ascii="楷体" w:hAnsi="楷体" w:eastAsia="楷体"/>
          <w:sz w:val="24"/>
          <w:szCs w:val="24"/>
        </w:rPr>
        <w:t>项目类别依次以</w:t>
      </w:r>
      <w:r>
        <w:rPr>
          <w:rFonts w:hint="eastAsia" w:ascii="楷体" w:hAnsi="楷体" w:eastAsia="楷体"/>
          <w:b/>
          <w:sz w:val="24"/>
          <w:szCs w:val="24"/>
        </w:rPr>
        <w:t>国家重点研发计划、国家自然科学基金（</w:t>
      </w:r>
      <w:r>
        <w:rPr>
          <w:rFonts w:ascii="楷体" w:hAnsi="楷体" w:eastAsia="楷体"/>
          <w:b/>
          <w:sz w:val="24"/>
          <w:szCs w:val="24"/>
        </w:rPr>
        <w:t>面上、重点和重大、创新研究群体计划、杰出青年基金、</w:t>
      </w:r>
      <w:r>
        <w:rPr>
          <w:rFonts w:hint="eastAsia" w:ascii="楷体" w:hAnsi="楷体" w:eastAsia="楷体"/>
          <w:b/>
          <w:sz w:val="24"/>
          <w:szCs w:val="24"/>
        </w:rPr>
        <w:t>优秀青年基金、</w:t>
      </w:r>
      <w:r>
        <w:rPr>
          <w:rFonts w:ascii="楷体" w:hAnsi="楷体" w:eastAsia="楷体"/>
          <w:b/>
          <w:sz w:val="24"/>
          <w:szCs w:val="24"/>
        </w:rPr>
        <w:t>重大科研计划</w:t>
      </w:r>
      <w:r>
        <w:rPr>
          <w:rFonts w:hint="eastAsia" w:ascii="楷体" w:hAnsi="楷体" w:eastAsia="楷体"/>
          <w:b/>
          <w:sz w:val="24"/>
          <w:szCs w:val="24"/>
        </w:rPr>
        <w:t>）、</w:t>
      </w:r>
      <w:r>
        <w:rPr>
          <w:rFonts w:ascii="楷体" w:hAnsi="楷体" w:eastAsia="楷体"/>
          <w:b/>
          <w:sz w:val="24"/>
          <w:szCs w:val="24"/>
        </w:rPr>
        <w:t>省部重大科技计划、重大横向合作</w:t>
      </w:r>
      <w:r>
        <w:rPr>
          <w:rFonts w:hint="eastAsia" w:ascii="楷体" w:hAnsi="楷体" w:eastAsia="楷体"/>
          <w:sz w:val="24"/>
          <w:szCs w:val="24"/>
        </w:rPr>
        <w:t>等为序填写，并在项目类别栏中注明。</w:t>
      </w:r>
    </w:p>
    <w:p>
      <w:pPr>
        <w:rPr>
          <w:rFonts w:ascii="楷体" w:hAnsi="楷体" w:eastAsia="楷体"/>
          <w:b/>
          <w:sz w:val="24"/>
          <w:szCs w:val="24"/>
        </w:rPr>
      </w:pPr>
      <w:r>
        <w:rPr>
          <w:rFonts w:hint="eastAsia" w:ascii="楷体" w:hAnsi="楷体" w:eastAsia="楷体"/>
          <w:b/>
          <w:sz w:val="24"/>
          <w:szCs w:val="24"/>
        </w:rPr>
        <w:t xml:space="preserve"> </w:t>
      </w:r>
      <w:r>
        <w:rPr>
          <w:rFonts w:ascii="楷体" w:hAnsi="楷体" w:eastAsia="楷体"/>
          <w:b/>
          <w:sz w:val="24"/>
          <w:szCs w:val="24"/>
        </w:rPr>
        <w:t xml:space="preserve">   </w:t>
      </w:r>
      <w:r>
        <w:rPr>
          <w:rFonts w:hint="eastAsia" w:ascii="楷体" w:hAnsi="楷体" w:eastAsia="楷体"/>
          <w:b/>
          <w:sz w:val="24"/>
          <w:szCs w:val="24"/>
        </w:rPr>
        <w:t>②</w:t>
      </w:r>
      <w:r>
        <w:rPr>
          <w:rFonts w:ascii="楷体" w:hAnsi="楷体" w:eastAsia="楷体"/>
          <w:b/>
          <w:sz w:val="24"/>
          <w:szCs w:val="24"/>
        </w:rPr>
        <w:t>只统计项目/课题负责人是</w:t>
      </w:r>
      <w:r>
        <w:rPr>
          <w:rFonts w:hint="eastAsia" w:ascii="楷体" w:hAnsi="楷体" w:eastAsia="楷体"/>
          <w:b/>
          <w:sz w:val="24"/>
          <w:szCs w:val="24"/>
        </w:rPr>
        <w:t>机构</w:t>
      </w:r>
      <w:r>
        <w:rPr>
          <w:rFonts w:ascii="楷体" w:hAnsi="楷体" w:eastAsia="楷体"/>
          <w:b/>
          <w:sz w:val="24"/>
          <w:szCs w:val="24"/>
        </w:rPr>
        <w:t>人员的</w:t>
      </w:r>
      <w:r>
        <w:rPr>
          <w:rFonts w:ascii="楷体" w:hAnsi="楷体" w:eastAsia="楷体"/>
          <w:sz w:val="24"/>
          <w:szCs w:val="24"/>
        </w:rPr>
        <w:t>任务信息。只填写牵头负责的项目或课题。</w:t>
      </w:r>
    </w:p>
    <w:p>
      <w:pPr>
        <w:pStyle w:val="4"/>
        <w:rPr>
          <w:rFonts w:ascii="微软雅黑"/>
          <w:b/>
          <w:sz w:val="20"/>
        </w:rPr>
      </w:pPr>
    </w:p>
    <w:p>
      <w:pPr>
        <w:pStyle w:val="4"/>
        <w:rPr>
          <w:rFonts w:ascii="微软雅黑"/>
          <w:b/>
          <w:sz w:val="20"/>
        </w:rPr>
      </w:pPr>
      <w:r>
        <w:rPr>
          <w:rFonts w:ascii="微软雅黑"/>
          <w:b/>
          <w:sz w:val="20"/>
        </w:rPr>
        <w:br w:type="page"/>
      </w:r>
    </w:p>
    <w:p>
      <w:pPr>
        <w:spacing w:line="487" w:lineRule="exact"/>
        <w:jc w:val="center"/>
        <w:rPr>
          <w:rFonts w:ascii="微软雅黑" w:eastAsia="微软雅黑"/>
          <w:sz w:val="28"/>
        </w:rPr>
        <w:sectPr>
          <w:pgSz w:w="16840" w:h="11910" w:orient="landscape"/>
          <w:pgMar w:top="1100" w:right="1080" w:bottom="280" w:left="1340" w:header="720" w:footer="720" w:gutter="0"/>
          <w:cols w:space="720" w:num="1"/>
        </w:sectPr>
      </w:pPr>
    </w:p>
    <w:p>
      <w:pPr>
        <w:rPr>
          <w:rFonts w:ascii="宋体" w:hAnsi="宋体" w:eastAsia="宋体"/>
          <w:sz w:val="24"/>
          <w:szCs w:val="24"/>
        </w:rPr>
      </w:pPr>
      <w:r>
        <w:rPr>
          <w:rFonts w:hint="eastAsia" w:ascii="楷体" w:hAnsi="楷体" w:eastAsia="楷体"/>
          <w:b/>
          <w:sz w:val="28"/>
          <w:szCs w:val="28"/>
        </w:rPr>
        <w:t>4.</w:t>
      </w:r>
      <w:r>
        <w:rPr>
          <w:rFonts w:ascii="楷体" w:hAnsi="楷体" w:eastAsia="楷体"/>
          <w:b/>
          <w:sz w:val="28"/>
          <w:szCs w:val="28"/>
        </w:rPr>
        <w:t>年度获得奖励情况</w:t>
      </w:r>
      <w:r>
        <w:rPr>
          <w:rFonts w:hint="eastAsia" w:ascii="楷体" w:hAnsi="楷体" w:eastAsia="楷体"/>
          <w:sz w:val="28"/>
          <w:szCs w:val="28"/>
        </w:rPr>
        <w:t>（以</w:t>
      </w:r>
      <w:r>
        <w:rPr>
          <w:rFonts w:ascii="楷体" w:hAnsi="楷体" w:eastAsia="楷体"/>
          <w:sz w:val="28"/>
          <w:szCs w:val="28"/>
        </w:rPr>
        <w:t>机构</w:t>
      </w:r>
      <w:r>
        <w:rPr>
          <w:rFonts w:hint="eastAsia" w:ascii="楷体" w:hAnsi="楷体" w:eastAsia="楷体"/>
          <w:sz w:val="28"/>
          <w:szCs w:val="28"/>
        </w:rPr>
        <w:t>名义申请</w:t>
      </w:r>
      <w:r>
        <w:rPr>
          <w:rFonts w:ascii="楷体" w:hAnsi="楷体" w:eastAsia="楷体"/>
          <w:sz w:val="28"/>
          <w:szCs w:val="28"/>
        </w:rPr>
        <w:t>或与机构研究领域密切</w:t>
      </w:r>
      <w:r>
        <w:rPr>
          <w:rFonts w:hint="eastAsia" w:ascii="楷体" w:hAnsi="楷体" w:eastAsia="楷体"/>
          <w:sz w:val="28"/>
          <w:szCs w:val="28"/>
        </w:rPr>
        <w:t>相关获奖成果）</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4528"/>
        <w:gridCol w:w="2554"/>
        <w:gridCol w:w="1558"/>
        <w:gridCol w:w="1702"/>
        <w:gridCol w:w="1875"/>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30" w:type="pct"/>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序号</w:t>
            </w:r>
          </w:p>
        </w:tc>
        <w:tc>
          <w:tcPr>
            <w:tcW w:w="1546" w:type="pct"/>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获奖成果名称</w:t>
            </w:r>
          </w:p>
        </w:tc>
        <w:tc>
          <w:tcPr>
            <w:tcW w:w="872" w:type="pct"/>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奖励名称及等级</w:t>
            </w:r>
          </w:p>
        </w:tc>
        <w:tc>
          <w:tcPr>
            <w:tcW w:w="532" w:type="pct"/>
            <w:vAlign w:val="center"/>
          </w:tcPr>
          <w:p>
            <w:pPr>
              <w:pStyle w:val="16"/>
              <w:spacing w:before="120"/>
              <w:jc w:val="center"/>
              <w:rPr>
                <w:rFonts w:ascii="楷体" w:hAnsi="楷体" w:eastAsia="楷体"/>
                <w:b/>
                <w:sz w:val="28"/>
                <w:szCs w:val="28"/>
              </w:rPr>
            </w:pPr>
            <w:r>
              <w:rPr>
                <w:rFonts w:hint="eastAsia" w:ascii="楷体" w:hAnsi="楷体" w:eastAsia="楷体"/>
                <w:b/>
                <w:sz w:val="28"/>
                <w:szCs w:val="28"/>
              </w:rPr>
              <w:t>获奖年月</w:t>
            </w:r>
          </w:p>
        </w:tc>
        <w:tc>
          <w:tcPr>
            <w:tcW w:w="581" w:type="pct"/>
            <w:vAlign w:val="center"/>
          </w:tcPr>
          <w:p>
            <w:pPr>
              <w:adjustRightInd w:val="0"/>
              <w:snapToGrid w:val="0"/>
              <w:jc w:val="center"/>
              <w:rPr>
                <w:rFonts w:ascii="楷体" w:hAnsi="楷体" w:eastAsia="楷体"/>
                <w:b/>
                <w:sz w:val="28"/>
                <w:szCs w:val="28"/>
              </w:rPr>
            </w:pPr>
            <w:r>
              <w:rPr>
                <w:rFonts w:hint="eastAsia" w:ascii="楷体" w:hAnsi="楷体" w:eastAsia="楷体"/>
                <w:b/>
                <w:sz w:val="28"/>
                <w:szCs w:val="28"/>
              </w:rPr>
              <w:t>证书编号</w:t>
            </w:r>
          </w:p>
        </w:tc>
        <w:tc>
          <w:tcPr>
            <w:tcW w:w="640" w:type="pct"/>
            <w:vAlign w:val="center"/>
          </w:tcPr>
          <w:p>
            <w:pPr>
              <w:adjustRightInd w:val="0"/>
              <w:snapToGrid w:val="0"/>
              <w:jc w:val="center"/>
              <w:rPr>
                <w:rFonts w:ascii="宋体" w:hAnsi="宋体" w:eastAsia="宋体"/>
                <w:sz w:val="24"/>
                <w:szCs w:val="24"/>
              </w:rPr>
            </w:pPr>
            <w:r>
              <w:rPr>
                <w:rFonts w:hint="eastAsia" w:ascii="楷体" w:hAnsi="楷体" w:eastAsia="楷体"/>
                <w:b/>
                <w:sz w:val="28"/>
                <w:szCs w:val="28"/>
              </w:rPr>
              <w:t>本机构参与人员姓名及排名</w:t>
            </w:r>
          </w:p>
        </w:tc>
        <w:tc>
          <w:tcPr>
            <w:tcW w:w="496" w:type="pct"/>
            <w:vAlign w:val="center"/>
          </w:tcPr>
          <w:p>
            <w:pPr>
              <w:adjustRightInd w:val="0"/>
              <w:snapToGrid w:val="0"/>
              <w:jc w:val="center"/>
              <w:rPr>
                <w:rFonts w:ascii="楷体" w:hAnsi="楷体" w:eastAsia="楷体"/>
                <w:b/>
                <w:sz w:val="28"/>
                <w:szCs w:val="28"/>
              </w:rPr>
            </w:pPr>
            <w:r>
              <w:rPr>
                <w:rFonts w:hint="eastAsia" w:ascii="楷体" w:hAnsi="楷体" w:eastAsia="楷体"/>
                <w:b/>
                <w:sz w:val="28"/>
                <w:szCs w:val="28"/>
              </w:rPr>
              <w:t>我校位次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hint="eastAsia" w:ascii="仿宋" w:hAnsi="仿宋" w:eastAsia="仿宋" w:cs="仿宋"/>
                <w:sz w:val="28"/>
                <w:szCs w:val="28"/>
              </w:rPr>
            </w:pPr>
            <w:r>
              <w:rPr>
                <w:rFonts w:hint="eastAsia" w:ascii="仿宋" w:hAnsi="仿宋" w:eastAsia="仿宋" w:cs="仿宋"/>
                <w:sz w:val="28"/>
                <w:szCs w:val="28"/>
              </w:rPr>
              <w:t>1</w:t>
            </w:r>
          </w:p>
        </w:tc>
        <w:tc>
          <w:tcPr>
            <w:tcW w:w="1546"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《中国佛医学研究》</w:t>
            </w:r>
          </w:p>
        </w:tc>
        <w:tc>
          <w:tcPr>
            <w:tcW w:w="872" w:type="pct"/>
            <w:vAlign w:val="center"/>
          </w:tcPr>
          <w:p>
            <w:pPr>
              <w:keepNext w:val="0"/>
              <w:keepLines w:val="0"/>
              <w:suppressLineNumbers w:val="0"/>
              <w:spacing w:before="0" w:beforeAutospacing="0" w:after="0" w:afterAutospacing="0"/>
              <w:ind w:left="0" w:leftChars="0" w:right="0" w:rightChars="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中国民族医药科学技术奖，三等奖</w:t>
            </w:r>
          </w:p>
        </w:tc>
        <w:tc>
          <w:tcPr>
            <w:tcW w:w="532"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2023年10月</w:t>
            </w:r>
          </w:p>
        </w:tc>
        <w:tc>
          <w:tcPr>
            <w:tcW w:w="581"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2023-MZYY-61</w:t>
            </w:r>
          </w:p>
        </w:tc>
        <w:tc>
          <w:tcPr>
            <w:tcW w:w="640"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李良松，第一</w:t>
            </w:r>
          </w:p>
        </w:tc>
        <w:tc>
          <w:tcPr>
            <w:tcW w:w="496" w:type="pct"/>
            <w:vAlign w:val="top"/>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546"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《石经医药养生精略》</w:t>
            </w:r>
          </w:p>
        </w:tc>
        <w:tc>
          <w:tcPr>
            <w:tcW w:w="872"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中华中医药学会科学技术奖，三等奖</w:t>
            </w:r>
          </w:p>
        </w:tc>
        <w:tc>
          <w:tcPr>
            <w:tcW w:w="532"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2023年11月</w:t>
            </w:r>
          </w:p>
        </w:tc>
        <w:tc>
          <w:tcPr>
            <w:tcW w:w="581"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XS202303-08-R-01</w:t>
            </w:r>
          </w:p>
        </w:tc>
        <w:tc>
          <w:tcPr>
            <w:tcW w:w="640"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李良松，第一</w:t>
            </w:r>
          </w:p>
        </w:tc>
        <w:tc>
          <w:tcPr>
            <w:tcW w:w="496"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p>
        </w:tc>
        <w:tc>
          <w:tcPr>
            <w:tcW w:w="1546"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2023年，关于构建中医药院校美育课程群的探讨</w:t>
            </w:r>
          </w:p>
        </w:tc>
        <w:tc>
          <w:tcPr>
            <w:tcW w:w="872"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北京市学校美育科研论文征集评选二等奖</w:t>
            </w:r>
          </w:p>
        </w:tc>
        <w:tc>
          <w:tcPr>
            <w:tcW w:w="532"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202303</w:t>
            </w:r>
          </w:p>
        </w:tc>
        <w:tc>
          <w:tcPr>
            <w:tcW w:w="581"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p>
        </w:tc>
        <w:tc>
          <w:tcPr>
            <w:tcW w:w="640"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许大鹏、周晓菲</w:t>
            </w:r>
          </w:p>
        </w:tc>
        <w:tc>
          <w:tcPr>
            <w:tcW w:w="496"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p>
        </w:tc>
        <w:tc>
          <w:tcPr>
            <w:tcW w:w="1546" w:type="pct"/>
            <w:vAlign w:val="top"/>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 xml:space="preserve">2023年，“传精华，重创新”基于大健康理念的中医药文创设计 ——《视觉与生活》美育教学创新案例 </w:t>
            </w:r>
          </w:p>
        </w:tc>
        <w:tc>
          <w:tcPr>
            <w:tcW w:w="872"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北京市优秀美育教学案例三等奖</w:t>
            </w:r>
          </w:p>
        </w:tc>
        <w:tc>
          <w:tcPr>
            <w:tcW w:w="532"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202312</w:t>
            </w:r>
          </w:p>
        </w:tc>
        <w:tc>
          <w:tcPr>
            <w:tcW w:w="581"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p>
        </w:tc>
        <w:tc>
          <w:tcPr>
            <w:tcW w:w="640"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许大鹏</w:t>
            </w:r>
          </w:p>
        </w:tc>
        <w:tc>
          <w:tcPr>
            <w:tcW w:w="496"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5</w:t>
            </w:r>
          </w:p>
        </w:tc>
        <w:tc>
          <w:tcPr>
            <w:tcW w:w="1546" w:type="pct"/>
            <w:vAlign w:val="top"/>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2023年，获北京市教委北京市大学生书法大赛</w:t>
            </w:r>
          </w:p>
        </w:tc>
        <w:tc>
          <w:tcPr>
            <w:tcW w:w="872"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优秀指导教师奖</w:t>
            </w:r>
          </w:p>
        </w:tc>
        <w:tc>
          <w:tcPr>
            <w:tcW w:w="532"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202303</w:t>
            </w:r>
          </w:p>
        </w:tc>
        <w:tc>
          <w:tcPr>
            <w:tcW w:w="581"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p>
        </w:tc>
        <w:tc>
          <w:tcPr>
            <w:tcW w:w="640"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许大鹏</w:t>
            </w:r>
          </w:p>
        </w:tc>
        <w:tc>
          <w:tcPr>
            <w:tcW w:w="496" w:type="pct"/>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hint="eastAsia" w:ascii="宋体" w:hAnsi="宋体" w:eastAsia="宋体"/>
                <w:sz w:val="24"/>
                <w:szCs w:val="24"/>
              </w:rPr>
            </w:pPr>
          </w:p>
        </w:tc>
        <w:tc>
          <w:tcPr>
            <w:tcW w:w="1546" w:type="pct"/>
            <w:vAlign w:val="center"/>
          </w:tcPr>
          <w:p>
            <w:pPr>
              <w:adjustRightInd w:val="0"/>
              <w:snapToGrid w:val="0"/>
              <w:jc w:val="center"/>
              <w:rPr>
                <w:rFonts w:ascii="宋体" w:hAnsi="宋体" w:eastAsia="宋体"/>
                <w:sz w:val="24"/>
                <w:szCs w:val="24"/>
              </w:rPr>
            </w:pPr>
          </w:p>
        </w:tc>
        <w:tc>
          <w:tcPr>
            <w:tcW w:w="872" w:type="pct"/>
            <w:vAlign w:val="center"/>
          </w:tcPr>
          <w:p>
            <w:pPr>
              <w:adjustRightInd w:val="0"/>
              <w:snapToGrid w:val="0"/>
              <w:jc w:val="center"/>
              <w:rPr>
                <w:rFonts w:ascii="宋体" w:hAnsi="宋体" w:eastAsia="宋体"/>
                <w:sz w:val="24"/>
                <w:szCs w:val="24"/>
              </w:rPr>
            </w:pPr>
          </w:p>
        </w:tc>
        <w:tc>
          <w:tcPr>
            <w:tcW w:w="532" w:type="pct"/>
            <w:vAlign w:val="center"/>
          </w:tcPr>
          <w:p>
            <w:pPr>
              <w:adjustRightInd w:val="0"/>
              <w:snapToGrid w:val="0"/>
              <w:jc w:val="center"/>
              <w:rPr>
                <w:rFonts w:ascii="宋体" w:hAnsi="宋体" w:eastAsia="宋体"/>
                <w:sz w:val="24"/>
                <w:szCs w:val="24"/>
              </w:rPr>
            </w:pPr>
          </w:p>
        </w:tc>
        <w:tc>
          <w:tcPr>
            <w:tcW w:w="581" w:type="pct"/>
            <w:vAlign w:val="center"/>
          </w:tcPr>
          <w:p>
            <w:pPr>
              <w:adjustRightInd w:val="0"/>
              <w:snapToGrid w:val="0"/>
              <w:jc w:val="center"/>
              <w:rPr>
                <w:rFonts w:ascii="宋体" w:hAnsi="宋体" w:eastAsia="宋体"/>
                <w:sz w:val="24"/>
                <w:szCs w:val="24"/>
              </w:rPr>
            </w:pPr>
          </w:p>
        </w:tc>
        <w:tc>
          <w:tcPr>
            <w:tcW w:w="640" w:type="pct"/>
            <w:vAlign w:val="center"/>
          </w:tcPr>
          <w:p>
            <w:pPr>
              <w:adjustRightInd w:val="0"/>
              <w:snapToGrid w:val="0"/>
              <w:jc w:val="center"/>
              <w:rPr>
                <w:rFonts w:ascii="宋体" w:hAnsi="宋体" w:eastAsia="宋体"/>
                <w:sz w:val="24"/>
                <w:szCs w:val="24"/>
              </w:rPr>
            </w:pPr>
          </w:p>
        </w:tc>
        <w:tc>
          <w:tcPr>
            <w:tcW w:w="496" w:type="pct"/>
            <w:vAlign w:val="center"/>
          </w:tcPr>
          <w:p>
            <w:pPr>
              <w:adjustRightInd w:val="0"/>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hint="eastAsia" w:ascii="宋体" w:hAnsi="宋体" w:eastAsia="宋体"/>
                <w:sz w:val="24"/>
                <w:szCs w:val="24"/>
              </w:rPr>
            </w:pPr>
          </w:p>
        </w:tc>
        <w:tc>
          <w:tcPr>
            <w:tcW w:w="1546" w:type="pct"/>
            <w:vAlign w:val="center"/>
          </w:tcPr>
          <w:p>
            <w:pPr>
              <w:adjustRightInd w:val="0"/>
              <w:snapToGrid w:val="0"/>
              <w:jc w:val="center"/>
              <w:rPr>
                <w:rFonts w:ascii="宋体" w:hAnsi="宋体" w:eastAsia="宋体"/>
                <w:sz w:val="24"/>
                <w:szCs w:val="24"/>
              </w:rPr>
            </w:pPr>
          </w:p>
        </w:tc>
        <w:tc>
          <w:tcPr>
            <w:tcW w:w="872" w:type="pct"/>
            <w:vAlign w:val="center"/>
          </w:tcPr>
          <w:p>
            <w:pPr>
              <w:adjustRightInd w:val="0"/>
              <w:snapToGrid w:val="0"/>
              <w:jc w:val="center"/>
              <w:rPr>
                <w:rFonts w:ascii="宋体" w:hAnsi="宋体" w:eastAsia="宋体"/>
                <w:sz w:val="24"/>
                <w:szCs w:val="24"/>
              </w:rPr>
            </w:pPr>
          </w:p>
        </w:tc>
        <w:tc>
          <w:tcPr>
            <w:tcW w:w="532" w:type="pct"/>
            <w:vAlign w:val="center"/>
          </w:tcPr>
          <w:p>
            <w:pPr>
              <w:adjustRightInd w:val="0"/>
              <w:snapToGrid w:val="0"/>
              <w:jc w:val="center"/>
              <w:rPr>
                <w:rFonts w:ascii="宋体" w:hAnsi="宋体" w:eastAsia="宋体"/>
                <w:sz w:val="24"/>
                <w:szCs w:val="24"/>
              </w:rPr>
            </w:pPr>
          </w:p>
        </w:tc>
        <w:tc>
          <w:tcPr>
            <w:tcW w:w="581" w:type="pct"/>
            <w:vAlign w:val="center"/>
          </w:tcPr>
          <w:p>
            <w:pPr>
              <w:adjustRightInd w:val="0"/>
              <w:snapToGrid w:val="0"/>
              <w:jc w:val="center"/>
              <w:rPr>
                <w:rFonts w:ascii="宋体" w:hAnsi="宋体" w:eastAsia="宋体"/>
                <w:sz w:val="24"/>
                <w:szCs w:val="24"/>
              </w:rPr>
            </w:pPr>
          </w:p>
        </w:tc>
        <w:tc>
          <w:tcPr>
            <w:tcW w:w="640" w:type="pct"/>
            <w:vAlign w:val="center"/>
          </w:tcPr>
          <w:p>
            <w:pPr>
              <w:adjustRightInd w:val="0"/>
              <w:snapToGrid w:val="0"/>
              <w:jc w:val="center"/>
              <w:rPr>
                <w:rFonts w:ascii="宋体" w:hAnsi="宋体" w:eastAsia="宋体"/>
                <w:sz w:val="24"/>
                <w:szCs w:val="24"/>
              </w:rPr>
            </w:pPr>
          </w:p>
        </w:tc>
        <w:tc>
          <w:tcPr>
            <w:tcW w:w="496" w:type="pct"/>
            <w:vAlign w:val="center"/>
          </w:tcPr>
          <w:p>
            <w:pPr>
              <w:adjustRightInd w:val="0"/>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hint="eastAsia" w:ascii="宋体" w:hAnsi="宋体" w:eastAsia="宋体"/>
                <w:sz w:val="24"/>
                <w:szCs w:val="24"/>
              </w:rPr>
            </w:pPr>
          </w:p>
        </w:tc>
        <w:tc>
          <w:tcPr>
            <w:tcW w:w="1546" w:type="pct"/>
            <w:vAlign w:val="center"/>
          </w:tcPr>
          <w:p>
            <w:pPr>
              <w:adjustRightInd w:val="0"/>
              <w:snapToGrid w:val="0"/>
              <w:jc w:val="center"/>
              <w:rPr>
                <w:rFonts w:ascii="宋体" w:hAnsi="宋体" w:eastAsia="宋体"/>
                <w:sz w:val="24"/>
                <w:szCs w:val="24"/>
              </w:rPr>
            </w:pPr>
          </w:p>
        </w:tc>
        <w:tc>
          <w:tcPr>
            <w:tcW w:w="872" w:type="pct"/>
            <w:vAlign w:val="center"/>
          </w:tcPr>
          <w:p>
            <w:pPr>
              <w:adjustRightInd w:val="0"/>
              <w:snapToGrid w:val="0"/>
              <w:jc w:val="center"/>
              <w:rPr>
                <w:rFonts w:ascii="宋体" w:hAnsi="宋体" w:eastAsia="宋体"/>
                <w:sz w:val="24"/>
                <w:szCs w:val="24"/>
              </w:rPr>
            </w:pPr>
          </w:p>
        </w:tc>
        <w:tc>
          <w:tcPr>
            <w:tcW w:w="532" w:type="pct"/>
            <w:vAlign w:val="center"/>
          </w:tcPr>
          <w:p>
            <w:pPr>
              <w:adjustRightInd w:val="0"/>
              <w:snapToGrid w:val="0"/>
              <w:jc w:val="center"/>
              <w:rPr>
                <w:rFonts w:ascii="宋体" w:hAnsi="宋体" w:eastAsia="宋体"/>
                <w:sz w:val="24"/>
                <w:szCs w:val="24"/>
              </w:rPr>
            </w:pPr>
          </w:p>
        </w:tc>
        <w:tc>
          <w:tcPr>
            <w:tcW w:w="581" w:type="pct"/>
            <w:vAlign w:val="center"/>
          </w:tcPr>
          <w:p>
            <w:pPr>
              <w:adjustRightInd w:val="0"/>
              <w:snapToGrid w:val="0"/>
              <w:jc w:val="center"/>
              <w:rPr>
                <w:rFonts w:ascii="宋体" w:hAnsi="宋体" w:eastAsia="宋体"/>
                <w:sz w:val="24"/>
                <w:szCs w:val="24"/>
              </w:rPr>
            </w:pPr>
          </w:p>
        </w:tc>
        <w:tc>
          <w:tcPr>
            <w:tcW w:w="640" w:type="pct"/>
            <w:vAlign w:val="center"/>
          </w:tcPr>
          <w:p>
            <w:pPr>
              <w:adjustRightInd w:val="0"/>
              <w:snapToGrid w:val="0"/>
              <w:jc w:val="center"/>
              <w:rPr>
                <w:rFonts w:ascii="宋体" w:hAnsi="宋体" w:eastAsia="宋体"/>
                <w:sz w:val="24"/>
                <w:szCs w:val="24"/>
              </w:rPr>
            </w:pPr>
          </w:p>
        </w:tc>
        <w:tc>
          <w:tcPr>
            <w:tcW w:w="496" w:type="pct"/>
            <w:vAlign w:val="center"/>
          </w:tcPr>
          <w:p>
            <w:pPr>
              <w:adjustRightInd w:val="0"/>
              <w:snapToGrid w:val="0"/>
              <w:jc w:val="center"/>
              <w:rPr>
                <w:rFonts w:ascii="宋体" w:hAnsi="宋体" w:eastAsia="宋体"/>
                <w:sz w:val="24"/>
                <w:szCs w:val="24"/>
              </w:rPr>
            </w:pPr>
          </w:p>
        </w:tc>
      </w:tr>
    </w:tbl>
    <w:p>
      <w:pPr>
        <w:ind w:firstLine="562" w:firstLineChars="200"/>
        <w:rPr>
          <w:rFonts w:ascii="楷体" w:hAnsi="楷体" w:eastAsia="楷体"/>
          <w:b/>
          <w:sz w:val="28"/>
          <w:szCs w:val="28"/>
        </w:rPr>
      </w:pPr>
    </w:p>
    <w:p>
      <w:pPr>
        <w:tabs>
          <w:tab w:val="left" w:pos="461"/>
        </w:tabs>
        <w:rPr>
          <w:rFonts w:hint="eastAsia" w:ascii="楷体" w:hAnsi="楷体" w:eastAsia="楷体"/>
          <w:b/>
          <w:sz w:val="28"/>
          <w:szCs w:val="28"/>
        </w:rPr>
      </w:pPr>
    </w:p>
    <w:p>
      <w:pPr>
        <w:tabs>
          <w:tab w:val="left" w:pos="461"/>
        </w:tabs>
        <w:rPr>
          <w:rFonts w:hint="eastAsia" w:ascii="楷体" w:hAnsi="楷体" w:eastAsia="楷体"/>
          <w:b/>
          <w:sz w:val="28"/>
          <w:szCs w:val="28"/>
        </w:rPr>
      </w:pPr>
    </w:p>
    <w:p>
      <w:pPr>
        <w:tabs>
          <w:tab w:val="left" w:pos="461"/>
        </w:tabs>
        <w:rPr>
          <w:rFonts w:hint="eastAsia" w:ascii="楷体" w:hAnsi="楷体" w:eastAsia="楷体"/>
          <w:b/>
          <w:sz w:val="28"/>
          <w:szCs w:val="28"/>
        </w:rPr>
      </w:pPr>
    </w:p>
    <w:p>
      <w:pPr>
        <w:tabs>
          <w:tab w:val="left" w:pos="461"/>
        </w:tabs>
        <w:rPr>
          <w:rFonts w:hint="eastAsia" w:ascii="楷体" w:hAnsi="楷体" w:eastAsia="楷体"/>
          <w:b/>
          <w:sz w:val="28"/>
          <w:szCs w:val="28"/>
        </w:rPr>
      </w:pPr>
    </w:p>
    <w:p>
      <w:pPr>
        <w:tabs>
          <w:tab w:val="left" w:pos="461"/>
        </w:tabs>
        <w:rPr>
          <w:rFonts w:ascii="楷体" w:hAnsi="楷体" w:eastAsia="楷体"/>
          <w:b/>
          <w:sz w:val="28"/>
          <w:szCs w:val="28"/>
        </w:rPr>
      </w:pPr>
      <w:r>
        <w:rPr>
          <w:rFonts w:hint="eastAsia" w:ascii="楷体" w:hAnsi="楷体" w:eastAsia="楷体"/>
          <w:b/>
          <w:sz w:val="28"/>
          <w:szCs w:val="28"/>
        </w:rPr>
        <w:t>5.团队</w:t>
      </w:r>
      <w:r>
        <w:rPr>
          <w:rFonts w:ascii="楷体" w:hAnsi="楷体" w:eastAsia="楷体"/>
          <w:b/>
          <w:sz w:val="28"/>
          <w:szCs w:val="28"/>
        </w:rPr>
        <w:t>人才情况</w:t>
      </w:r>
    </w:p>
    <w:tbl>
      <w:tblPr>
        <w:tblStyle w:val="11"/>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2851"/>
        <w:gridCol w:w="3528"/>
        <w:gridCol w:w="212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17" w:type="dxa"/>
            <w:vAlign w:val="center"/>
          </w:tcPr>
          <w:p>
            <w:pPr>
              <w:pStyle w:val="16"/>
              <w:spacing w:line="359" w:lineRule="exact"/>
              <w:jc w:val="center"/>
              <w:rPr>
                <w:rFonts w:ascii="楷体" w:hAnsi="楷体" w:eastAsia="楷体"/>
                <w:b/>
                <w:sz w:val="28"/>
              </w:rPr>
            </w:pPr>
            <w:r>
              <w:rPr>
                <w:rFonts w:hint="eastAsia" w:ascii="楷体" w:hAnsi="楷体" w:eastAsia="楷体"/>
                <w:b/>
                <w:sz w:val="28"/>
              </w:rPr>
              <w:t>序号</w:t>
            </w:r>
          </w:p>
        </w:tc>
        <w:tc>
          <w:tcPr>
            <w:tcW w:w="1276" w:type="dxa"/>
            <w:vAlign w:val="center"/>
          </w:tcPr>
          <w:p>
            <w:pPr>
              <w:pStyle w:val="16"/>
              <w:spacing w:line="359" w:lineRule="exact"/>
              <w:jc w:val="center"/>
              <w:rPr>
                <w:rFonts w:ascii="楷体" w:hAnsi="楷体" w:eastAsia="楷体"/>
                <w:b/>
                <w:sz w:val="28"/>
              </w:rPr>
            </w:pPr>
            <w:r>
              <w:rPr>
                <w:rFonts w:hint="eastAsia" w:ascii="楷体" w:hAnsi="楷体" w:eastAsia="楷体"/>
                <w:b/>
                <w:sz w:val="28"/>
              </w:rPr>
              <w:t>姓名</w:t>
            </w:r>
          </w:p>
        </w:tc>
        <w:tc>
          <w:tcPr>
            <w:tcW w:w="2851" w:type="dxa"/>
            <w:vAlign w:val="center"/>
          </w:tcPr>
          <w:p>
            <w:pPr>
              <w:pStyle w:val="16"/>
              <w:spacing w:line="358" w:lineRule="exact"/>
              <w:ind w:left="111"/>
              <w:jc w:val="center"/>
              <w:rPr>
                <w:rFonts w:ascii="楷体" w:hAnsi="楷体" w:eastAsia="楷体"/>
                <w:b/>
                <w:sz w:val="28"/>
              </w:rPr>
            </w:pPr>
            <w:r>
              <w:rPr>
                <w:rFonts w:hint="eastAsia" w:ascii="楷体" w:hAnsi="楷体" w:eastAsia="楷体"/>
                <w:b/>
                <w:sz w:val="28"/>
              </w:rPr>
              <w:t>来源</w:t>
            </w:r>
          </w:p>
        </w:tc>
        <w:tc>
          <w:tcPr>
            <w:tcW w:w="3528" w:type="dxa"/>
            <w:vAlign w:val="center"/>
          </w:tcPr>
          <w:p>
            <w:pPr>
              <w:jc w:val="center"/>
              <w:rPr>
                <w:rFonts w:ascii="楷体" w:hAnsi="楷体" w:eastAsia="楷体"/>
                <w:b/>
                <w:sz w:val="28"/>
              </w:rPr>
            </w:pPr>
            <w:r>
              <w:rPr>
                <w:rFonts w:hint="eastAsia" w:ascii="楷体" w:hAnsi="楷体" w:eastAsia="楷体"/>
                <w:b/>
                <w:sz w:val="28"/>
              </w:rPr>
              <w:t>人才称号/团队类型</w:t>
            </w:r>
          </w:p>
        </w:tc>
        <w:tc>
          <w:tcPr>
            <w:tcW w:w="2126" w:type="dxa"/>
            <w:vAlign w:val="center"/>
          </w:tcPr>
          <w:p>
            <w:pPr>
              <w:ind w:firstLine="281" w:firstLineChars="100"/>
              <w:jc w:val="center"/>
              <w:rPr>
                <w:rFonts w:ascii="楷体" w:hAnsi="楷体" w:eastAsia="楷体"/>
                <w:b/>
                <w:sz w:val="28"/>
              </w:rPr>
            </w:pPr>
            <w:r>
              <w:rPr>
                <w:rFonts w:hint="eastAsia" w:ascii="楷体" w:hAnsi="楷体" w:eastAsia="楷体"/>
                <w:b/>
                <w:sz w:val="28"/>
              </w:rPr>
              <w:t>获得时间</w:t>
            </w:r>
          </w:p>
        </w:tc>
        <w:tc>
          <w:tcPr>
            <w:tcW w:w="3544" w:type="dxa"/>
            <w:vAlign w:val="center"/>
          </w:tcPr>
          <w:p>
            <w:pPr>
              <w:ind w:firstLine="281" w:firstLineChars="100"/>
              <w:jc w:val="center"/>
              <w:rPr>
                <w:rFonts w:ascii="楷体" w:hAnsi="楷体" w:eastAsia="楷体"/>
                <w:b/>
                <w:sz w:val="28"/>
              </w:rPr>
            </w:pPr>
            <w:r>
              <w:rPr>
                <w:rFonts w:hint="eastAsia" w:ascii="楷体" w:hAnsi="楷体" w:eastAsia="楷体"/>
                <w:b/>
                <w:sz w:val="28"/>
              </w:rPr>
              <w:t>聘任/项目起止时间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276" w:type="dxa"/>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李良松</w:t>
            </w:r>
          </w:p>
        </w:tc>
        <w:tc>
          <w:tcPr>
            <w:tcW w:w="2851" w:type="dxa"/>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中组部、人事部、中国科协、共青团中央</w:t>
            </w:r>
          </w:p>
        </w:tc>
        <w:tc>
          <w:tcPr>
            <w:tcW w:w="3528" w:type="dxa"/>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第三届中国青年科技奖</w:t>
            </w:r>
          </w:p>
        </w:tc>
        <w:tc>
          <w:tcPr>
            <w:tcW w:w="2126" w:type="dxa"/>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1993年</w:t>
            </w:r>
          </w:p>
        </w:tc>
        <w:tc>
          <w:tcPr>
            <w:tcW w:w="3544" w:type="dxa"/>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8"/>
                <w:szCs w:val="28"/>
                <w:lang w:val="en-US" w:eastAsia="zh-CN"/>
              </w:rPr>
            </w:pPr>
          </w:p>
        </w:tc>
      </w:tr>
    </w:tbl>
    <w:p>
      <w:pPr>
        <w:rPr>
          <w:rFonts w:ascii="楷体" w:hAnsi="楷体" w:eastAsia="楷体"/>
          <w:sz w:val="28"/>
          <w:szCs w:val="28"/>
        </w:rPr>
      </w:pPr>
      <w:r>
        <w:rPr>
          <w:rFonts w:hint="eastAsia" w:ascii="楷体" w:hAnsi="楷体" w:eastAsia="楷体"/>
          <w:b/>
          <w:sz w:val="28"/>
          <w:szCs w:val="28"/>
        </w:rPr>
        <w:t>6.年度专利</w:t>
      </w:r>
      <w:r>
        <w:rPr>
          <w:rFonts w:ascii="楷体" w:hAnsi="楷体" w:eastAsia="楷体"/>
          <w:b/>
          <w:sz w:val="28"/>
          <w:szCs w:val="28"/>
        </w:rPr>
        <w:t>情况</w:t>
      </w:r>
      <w:r>
        <w:rPr>
          <w:rFonts w:hint="eastAsia" w:ascii="楷体" w:hAnsi="楷体" w:eastAsia="楷体"/>
          <w:sz w:val="28"/>
          <w:szCs w:val="28"/>
        </w:rPr>
        <w:t>（</w:t>
      </w:r>
      <w:r>
        <w:rPr>
          <w:rFonts w:ascii="楷体" w:hAnsi="楷体" w:eastAsia="楷体"/>
          <w:sz w:val="28"/>
          <w:szCs w:val="28"/>
        </w:rPr>
        <w:t>与机构研究领域密切</w:t>
      </w:r>
      <w:r>
        <w:rPr>
          <w:rFonts w:hint="eastAsia" w:ascii="楷体" w:hAnsi="楷体" w:eastAsia="楷体"/>
          <w:sz w:val="28"/>
          <w:szCs w:val="28"/>
        </w:rPr>
        <w:t>相关的专利）</w:t>
      </w:r>
    </w:p>
    <w:tbl>
      <w:tblPr>
        <w:tblStyle w:val="11"/>
        <w:tblpPr w:leftFromText="180" w:rightFromText="180" w:vertAnchor="text" w:horzAnchor="margin" w:tblpY="20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551"/>
        <w:gridCol w:w="1985"/>
        <w:gridCol w:w="1559"/>
        <w:gridCol w:w="1559"/>
        <w:gridCol w:w="1276"/>
        <w:gridCol w:w="25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101" w:type="dxa"/>
          </w:tcPr>
          <w:p>
            <w:pPr>
              <w:pStyle w:val="16"/>
              <w:spacing w:before="120"/>
              <w:jc w:val="center"/>
              <w:rPr>
                <w:rFonts w:ascii="楷体" w:hAnsi="楷体" w:eastAsia="楷体"/>
                <w:b/>
                <w:sz w:val="28"/>
                <w:szCs w:val="28"/>
              </w:rPr>
            </w:pPr>
            <w:r>
              <w:rPr>
                <w:rFonts w:hint="eastAsia" w:ascii="楷体" w:hAnsi="楷体" w:eastAsia="楷体"/>
                <w:b/>
                <w:sz w:val="28"/>
                <w:szCs w:val="28"/>
              </w:rPr>
              <w:t>序号</w:t>
            </w:r>
          </w:p>
        </w:tc>
        <w:tc>
          <w:tcPr>
            <w:tcW w:w="2551" w:type="dxa"/>
          </w:tcPr>
          <w:p>
            <w:pPr>
              <w:pStyle w:val="16"/>
              <w:spacing w:before="120"/>
              <w:jc w:val="center"/>
              <w:rPr>
                <w:rFonts w:ascii="楷体" w:hAnsi="楷体" w:eastAsia="楷体"/>
                <w:b/>
                <w:sz w:val="28"/>
                <w:szCs w:val="28"/>
              </w:rPr>
            </w:pPr>
            <w:r>
              <w:rPr>
                <w:rFonts w:hint="eastAsia" w:ascii="楷体" w:hAnsi="楷体" w:eastAsia="楷体"/>
                <w:b/>
                <w:sz w:val="28"/>
                <w:szCs w:val="28"/>
              </w:rPr>
              <w:t>专利名称</w:t>
            </w:r>
          </w:p>
        </w:tc>
        <w:tc>
          <w:tcPr>
            <w:tcW w:w="1985" w:type="dxa"/>
          </w:tcPr>
          <w:p>
            <w:pPr>
              <w:pStyle w:val="16"/>
              <w:spacing w:before="120"/>
              <w:ind w:left="111"/>
              <w:jc w:val="center"/>
              <w:rPr>
                <w:rFonts w:ascii="楷体" w:hAnsi="楷体" w:eastAsia="楷体"/>
                <w:b/>
                <w:sz w:val="28"/>
                <w:szCs w:val="28"/>
              </w:rPr>
            </w:pPr>
            <w:r>
              <w:rPr>
                <w:rFonts w:hint="eastAsia" w:ascii="楷体" w:hAnsi="楷体" w:eastAsia="楷体"/>
                <w:b/>
                <w:sz w:val="28"/>
                <w:szCs w:val="28"/>
              </w:rPr>
              <w:t>申请号</w:t>
            </w:r>
          </w:p>
        </w:tc>
        <w:tc>
          <w:tcPr>
            <w:tcW w:w="1559" w:type="dxa"/>
          </w:tcPr>
          <w:p>
            <w:pPr>
              <w:spacing w:before="120"/>
              <w:jc w:val="center"/>
              <w:rPr>
                <w:rFonts w:ascii="楷体" w:hAnsi="楷体" w:eastAsia="楷体"/>
                <w:b/>
                <w:sz w:val="28"/>
                <w:szCs w:val="28"/>
              </w:rPr>
            </w:pPr>
            <w:r>
              <w:rPr>
                <w:rFonts w:hint="eastAsia" w:ascii="楷体" w:hAnsi="楷体" w:eastAsia="楷体"/>
                <w:b/>
                <w:sz w:val="28"/>
                <w:szCs w:val="28"/>
              </w:rPr>
              <w:t>申请日</w:t>
            </w:r>
          </w:p>
        </w:tc>
        <w:tc>
          <w:tcPr>
            <w:tcW w:w="1559" w:type="dxa"/>
          </w:tcPr>
          <w:p>
            <w:pPr>
              <w:spacing w:before="120"/>
              <w:rPr>
                <w:rFonts w:ascii="楷体" w:hAnsi="楷体" w:eastAsia="楷体"/>
                <w:b/>
                <w:sz w:val="28"/>
                <w:szCs w:val="28"/>
              </w:rPr>
            </w:pPr>
            <w:r>
              <w:rPr>
                <w:rFonts w:hint="eastAsia" w:ascii="楷体" w:hAnsi="楷体" w:eastAsia="楷体"/>
                <w:b/>
                <w:sz w:val="28"/>
                <w:szCs w:val="28"/>
              </w:rPr>
              <w:t>申请人/专利权利人</w:t>
            </w:r>
          </w:p>
        </w:tc>
        <w:tc>
          <w:tcPr>
            <w:tcW w:w="1276" w:type="dxa"/>
          </w:tcPr>
          <w:p>
            <w:pPr>
              <w:spacing w:before="120"/>
              <w:rPr>
                <w:rFonts w:ascii="楷体" w:hAnsi="楷体" w:eastAsia="楷体"/>
                <w:b/>
                <w:sz w:val="28"/>
                <w:szCs w:val="28"/>
              </w:rPr>
            </w:pPr>
            <w:r>
              <w:rPr>
                <w:rFonts w:hint="eastAsia" w:ascii="楷体" w:hAnsi="楷体" w:eastAsia="楷体"/>
                <w:b/>
                <w:sz w:val="28"/>
                <w:szCs w:val="28"/>
              </w:rPr>
              <w:t>发明人</w:t>
            </w:r>
          </w:p>
        </w:tc>
        <w:tc>
          <w:tcPr>
            <w:tcW w:w="2551" w:type="dxa"/>
          </w:tcPr>
          <w:p>
            <w:pPr>
              <w:spacing w:before="120"/>
              <w:jc w:val="center"/>
              <w:rPr>
                <w:rFonts w:ascii="楷体" w:hAnsi="楷体" w:eastAsia="楷体"/>
                <w:b/>
                <w:sz w:val="28"/>
                <w:szCs w:val="28"/>
              </w:rPr>
            </w:pPr>
            <w:r>
              <w:rPr>
                <w:rFonts w:hint="eastAsia" w:ascii="楷体" w:hAnsi="楷体" w:eastAsia="楷体"/>
                <w:b/>
                <w:sz w:val="28"/>
                <w:szCs w:val="28"/>
              </w:rPr>
              <w:t>授权公告日（授权专利填写）</w:t>
            </w:r>
          </w:p>
        </w:tc>
        <w:tc>
          <w:tcPr>
            <w:tcW w:w="1985" w:type="dxa"/>
          </w:tcPr>
          <w:p>
            <w:pPr>
              <w:spacing w:before="120"/>
              <w:jc w:val="center"/>
              <w:rPr>
                <w:rFonts w:ascii="楷体" w:hAnsi="楷体" w:eastAsia="楷体"/>
                <w:b/>
                <w:sz w:val="28"/>
                <w:szCs w:val="28"/>
              </w:rPr>
            </w:pPr>
            <w:r>
              <w:rPr>
                <w:rFonts w:hint="eastAsia" w:ascii="楷体" w:hAnsi="楷体" w:eastAsia="楷体"/>
                <w:b/>
                <w:sz w:val="28"/>
                <w:szCs w:val="28"/>
              </w:rPr>
              <w:t>专利类型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01" w:type="dxa"/>
          </w:tcPr>
          <w:p>
            <w:pPr>
              <w:jc w:val="center"/>
              <w:rPr>
                <w:rFonts w:ascii="微软雅黑" w:eastAsia="微软雅黑"/>
                <w:sz w:val="28"/>
              </w:rPr>
            </w:pPr>
          </w:p>
        </w:tc>
        <w:tc>
          <w:tcPr>
            <w:tcW w:w="2551" w:type="dxa"/>
          </w:tcPr>
          <w:p>
            <w:pPr>
              <w:jc w:val="center"/>
              <w:rPr>
                <w:rFonts w:ascii="微软雅黑" w:eastAsia="微软雅黑"/>
                <w:sz w:val="28"/>
              </w:rPr>
            </w:pPr>
          </w:p>
        </w:tc>
        <w:tc>
          <w:tcPr>
            <w:tcW w:w="1985" w:type="dxa"/>
          </w:tcPr>
          <w:p>
            <w:pPr>
              <w:jc w:val="center"/>
              <w:rPr>
                <w:rFonts w:ascii="微软雅黑" w:eastAsia="微软雅黑"/>
                <w:sz w:val="28"/>
              </w:rPr>
            </w:pPr>
          </w:p>
        </w:tc>
        <w:tc>
          <w:tcPr>
            <w:tcW w:w="1559" w:type="dxa"/>
          </w:tcPr>
          <w:p>
            <w:pPr>
              <w:jc w:val="center"/>
              <w:rPr>
                <w:rFonts w:ascii="微软雅黑" w:eastAsia="微软雅黑"/>
                <w:sz w:val="28"/>
              </w:rPr>
            </w:pPr>
          </w:p>
        </w:tc>
        <w:tc>
          <w:tcPr>
            <w:tcW w:w="1559" w:type="dxa"/>
          </w:tcPr>
          <w:p>
            <w:pPr>
              <w:jc w:val="center"/>
              <w:rPr>
                <w:rFonts w:ascii="微软雅黑" w:eastAsia="微软雅黑"/>
                <w:sz w:val="28"/>
              </w:rPr>
            </w:pPr>
          </w:p>
        </w:tc>
        <w:tc>
          <w:tcPr>
            <w:tcW w:w="1276" w:type="dxa"/>
          </w:tcPr>
          <w:p>
            <w:pPr>
              <w:jc w:val="center"/>
              <w:rPr>
                <w:rFonts w:ascii="微软雅黑" w:eastAsia="微软雅黑"/>
                <w:sz w:val="28"/>
              </w:rPr>
            </w:pPr>
          </w:p>
        </w:tc>
        <w:tc>
          <w:tcPr>
            <w:tcW w:w="2551" w:type="dxa"/>
          </w:tcPr>
          <w:p>
            <w:pPr>
              <w:jc w:val="center"/>
              <w:rPr>
                <w:rFonts w:ascii="微软雅黑" w:eastAsia="微软雅黑"/>
                <w:sz w:val="28"/>
              </w:rPr>
            </w:pPr>
          </w:p>
        </w:tc>
        <w:tc>
          <w:tcPr>
            <w:tcW w:w="1985" w:type="dxa"/>
          </w:tcPr>
          <w:p>
            <w:pPr>
              <w:jc w:val="center"/>
              <w:rPr>
                <w:rFonts w:ascii="微软雅黑" w:eastAsia="微软雅黑"/>
                <w:sz w:val="28"/>
              </w:rPr>
            </w:pPr>
          </w:p>
        </w:tc>
      </w:tr>
    </w:tbl>
    <w:p>
      <w:pPr>
        <w:ind w:firstLine="560" w:firstLineChars="200"/>
        <w:rPr>
          <w:rFonts w:ascii="楷体" w:hAnsi="楷体" w:eastAsia="楷体"/>
          <w:sz w:val="28"/>
          <w:szCs w:val="28"/>
        </w:rPr>
      </w:pPr>
    </w:p>
    <w:p>
      <w:pPr>
        <w:ind w:firstLine="560" w:firstLineChars="200"/>
        <w:rPr>
          <w:rFonts w:ascii="楷体" w:hAnsi="楷体" w:eastAsia="楷体"/>
          <w:sz w:val="28"/>
          <w:szCs w:val="28"/>
        </w:rPr>
      </w:pPr>
    </w:p>
    <w:p>
      <w:pPr>
        <w:tabs>
          <w:tab w:val="left" w:pos="341"/>
        </w:tabs>
        <w:ind w:right="720"/>
        <w:rPr>
          <w:color w:val="202124"/>
        </w:rPr>
      </w:pPr>
      <w:r>
        <w:rPr>
          <w:rFonts w:hint="eastAsia" w:ascii="楷体" w:hAnsi="楷体" w:eastAsia="楷体"/>
          <w:b/>
          <w:sz w:val="28"/>
          <w:szCs w:val="28"/>
        </w:rPr>
        <w:t>7.年度成果转化情况</w:t>
      </w:r>
    </w:p>
    <w:tbl>
      <w:tblPr>
        <w:tblStyle w:val="11"/>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582"/>
        <w:gridCol w:w="4111"/>
        <w:gridCol w:w="1984"/>
        <w:gridCol w:w="1701"/>
        <w:gridCol w:w="22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936" w:type="dxa"/>
            <w:vAlign w:val="center"/>
          </w:tcPr>
          <w:p>
            <w:pPr>
              <w:pStyle w:val="16"/>
              <w:spacing w:line="359" w:lineRule="exact"/>
              <w:jc w:val="center"/>
              <w:rPr>
                <w:rFonts w:ascii="楷体" w:hAnsi="楷体" w:eastAsia="楷体"/>
                <w:sz w:val="28"/>
              </w:rPr>
            </w:pPr>
            <w:r>
              <w:rPr>
                <w:rFonts w:hint="eastAsia" w:ascii="楷体" w:hAnsi="楷体" w:eastAsia="楷体"/>
                <w:b/>
                <w:sz w:val="28"/>
              </w:rPr>
              <w:t>序号</w:t>
            </w:r>
          </w:p>
        </w:tc>
        <w:tc>
          <w:tcPr>
            <w:tcW w:w="1582" w:type="dxa"/>
            <w:vAlign w:val="center"/>
          </w:tcPr>
          <w:p>
            <w:pPr>
              <w:pStyle w:val="16"/>
              <w:spacing w:line="359" w:lineRule="exact"/>
              <w:jc w:val="center"/>
              <w:rPr>
                <w:rFonts w:ascii="楷体" w:hAnsi="楷体" w:eastAsia="楷体"/>
                <w:b/>
                <w:sz w:val="28"/>
              </w:rPr>
            </w:pPr>
            <w:r>
              <w:rPr>
                <w:rFonts w:hint="eastAsia" w:ascii="楷体" w:hAnsi="楷体" w:eastAsia="楷体"/>
                <w:b/>
                <w:sz w:val="28"/>
              </w:rPr>
              <w:t>姓名</w:t>
            </w:r>
          </w:p>
        </w:tc>
        <w:tc>
          <w:tcPr>
            <w:tcW w:w="4111" w:type="dxa"/>
            <w:vAlign w:val="center"/>
          </w:tcPr>
          <w:p>
            <w:pPr>
              <w:pStyle w:val="16"/>
              <w:spacing w:line="358" w:lineRule="exact"/>
              <w:ind w:left="111"/>
              <w:jc w:val="center"/>
              <w:rPr>
                <w:rFonts w:ascii="楷体" w:hAnsi="楷体" w:eastAsia="楷体"/>
                <w:b/>
                <w:sz w:val="28"/>
              </w:rPr>
            </w:pPr>
            <w:r>
              <w:rPr>
                <w:rFonts w:hint="eastAsia" w:ascii="楷体" w:hAnsi="楷体" w:eastAsia="楷体"/>
                <w:b/>
                <w:sz w:val="28"/>
              </w:rPr>
              <w:t>成果名称</w:t>
            </w:r>
          </w:p>
        </w:tc>
        <w:tc>
          <w:tcPr>
            <w:tcW w:w="1984" w:type="dxa"/>
            <w:vAlign w:val="center"/>
          </w:tcPr>
          <w:p>
            <w:pPr>
              <w:jc w:val="center"/>
              <w:rPr>
                <w:rFonts w:ascii="楷体" w:hAnsi="楷体" w:eastAsia="楷体"/>
                <w:b/>
                <w:sz w:val="28"/>
              </w:rPr>
            </w:pPr>
            <w:r>
              <w:rPr>
                <w:rFonts w:hint="eastAsia" w:ascii="楷体" w:hAnsi="楷体" w:eastAsia="楷体"/>
                <w:b/>
                <w:sz w:val="28"/>
              </w:rPr>
              <w:t>专利申请号</w:t>
            </w:r>
          </w:p>
        </w:tc>
        <w:tc>
          <w:tcPr>
            <w:tcW w:w="1701" w:type="dxa"/>
            <w:vAlign w:val="center"/>
          </w:tcPr>
          <w:p>
            <w:pPr>
              <w:jc w:val="center"/>
              <w:rPr>
                <w:rFonts w:ascii="楷体" w:hAnsi="楷体" w:eastAsia="楷体"/>
                <w:b/>
                <w:sz w:val="28"/>
              </w:rPr>
            </w:pPr>
            <w:r>
              <w:rPr>
                <w:rFonts w:hint="eastAsia" w:ascii="楷体" w:hAnsi="楷体" w:eastAsia="楷体"/>
                <w:b/>
                <w:sz w:val="28"/>
              </w:rPr>
              <w:t>转化形式</w:t>
            </w:r>
          </w:p>
        </w:tc>
        <w:tc>
          <w:tcPr>
            <w:tcW w:w="2268" w:type="dxa"/>
            <w:vAlign w:val="center"/>
          </w:tcPr>
          <w:p>
            <w:pPr>
              <w:jc w:val="center"/>
              <w:rPr>
                <w:rFonts w:ascii="楷体" w:hAnsi="楷体" w:eastAsia="楷体"/>
                <w:b/>
                <w:sz w:val="28"/>
              </w:rPr>
            </w:pPr>
            <w:r>
              <w:rPr>
                <w:rFonts w:hint="eastAsia" w:ascii="楷体" w:hAnsi="楷体" w:eastAsia="楷体"/>
                <w:b/>
                <w:sz w:val="28"/>
              </w:rPr>
              <w:t>合同签订日期</w:t>
            </w:r>
          </w:p>
        </w:tc>
        <w:tc>
          <w:tcPr>
            <w:tcW w:w="1985" w:type="dxa"/>
            <w:vAlign w:val="center"/>
          </w:tcPr>
          <w:p>
            <w:pPr>
              <w:jc w:val="center"/>
              <w:rPr>
                <w:rFonts w:ascii="楷体" w:hAnsi="楷体" w:eastAsia="楷体"/>
                <w:b/>
                <w:sz w:val="28"/>
              </w:rPr>
            </w:pPr>
            <w:r>
              <w:rPr>
                <w:rFonts w:hint="eastAsia" w:ascii="楷体" w:hAnsi="楷体" w:eastAsia="楷体"/>
                <w:b/>
                <w:sz w:val="28"/>
              </w:rPr>
              <w:t>转化金额</w:t>
            </w:r>
          </w:p>
          <w:p>
            <w:pPr>
              <w:jc w:val="center"/>
              <w:rPr>
                <w:rFonts w:ascii="楷体" w:hAnsi="楷体" w:eastAsia="楷体"/>
                <w:b/>
                <w:sz w:val="28"/>
              </w:rPr>
            </w:pPr>
            <w:r>
              <w:rPr>
                <w:rFonts w:hint="eastAsia" w:ascii="楷体" w:hAnsi="楷体" w:eastAsia="楷体"/>
                <w:b/>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jc w:val="center"/>
              <w:rPr>
                <w:rFonts w:ascii="微软雅黑" w:eastAsia="微软雅黑"/>
                <w:sz w:val="28"/>
              </w:rPr>
            </w:pPr>
          </w:p>
        </w:tc>
        <w:tc>
          <w:tcPr>
            <w:tcW w:w="1582" w:type="dxa"/>
          </w:tcPr>
          <w:p>
            <w:pPr>
              <w:jc w:val="center"/>
              <w:rPr>
                <w:rFonts w:ascii="微软雅黑" w:eastAsia="微软雅黑"/>
                <w:sz w:val="28"/>
              </w:rPr>
            </w:pPr>
          </w:p>
        </w:tc>
        <w:tc>
          <w:tcPr>
            <w:tcW w:w="4111" w:type="dxa"/>
          </w:tcPr>
          <w:p>
            <w:pPr>
              <w:jc w:val="center"/>
              <w:rPr>
                <w:rFonts w:ascii="微软雅黑" w:eastAsia="微软雅黑"/>
                <w:sz w:val="28"/>
              </w:rPr>
            </w:pPr>
          </w:p>
        </w:tc>
        <w:tc>
          <w:tcPr>
            <w:tcW w:w="1984" w:type="dxa"/>
          </w:tcPr>
          <w:p>
            <w:pPr>
              <w:jc w:val="center"/>
              <w:rPr>
                <w:rFonts w:ascii="微软雅黑" w:eastAsia="微软雅黑"/>
                <w:sz w:val="28"/>
              </w:rPr>
            </w:pPr>
          </w:p>
        </w:tc>
        <w:tc>
          <w:tcPr>
            <w:tcW w:w="1701" w:type="dxa"/>
          </w:tcPr>
          <w:p>
            <w:pPr>
              <w:jc w:val="center"/>
              <w:rPr>
                <w:rFonts w:ascii="微软雅黑" w:eastAsia="微软雅黑"/>
                <w:sz w:val="28"/>
              </w:rPr>
            </w:pPr>
          </w:p>
        </w:tc>
        <w:tc>
          <w:tcPr>
            <w:tcW w:w="2268" w:type="dxa"/>
          </w:tcPr>
          <w:p>
            <w:pPr>
              <w:jc w:val="center"/>
              <w:rPr>
                <w:rFonts w:ascii="微软雅黑" w:eastAsia="微软雅黑"/>
                <w:sz w:val="28"/>
              </w:rPr>
            </w:pPr>
          </w:p>
        </w:tc>
        <w:tc>
          <w:tcPr>
            <w:tcW w:w="1985" w:type="dxa"/>
          </w:tcPr>
          <w:p>
            <w:pPr>
              <w:jc w:val="center"/>
              <w:rPr>
                <w:rFonts w:ascii="微软雅黑" w:eastAsia="微软雅黑"/>
                <w:sz w:val="28"/>
              </w:rPr>
            </w:pPr>
          </w:p>
        </w:tc>
      </w:tr>
    </w:tbl>
    <w:p>
      <w:pPr>
        <w:tabs>
          <w:tab w:val="left" w:pos="341"/>
        </w:tabs>
        <w:rPr>
          <w:color w:val="202124"/>
        </w:rPr>
      </w:pPr>
    </w:p>
    <w:p>
      <w:pPr>
        <w:tabs>
          <w:tab w:val="left" w:pos="341"/>
        </w:tabs>
        <w:rPr>
          <w:color w:val="202124"/>
        </w:rPr>
      </w:pPr>
    </w:p>
    <w:p>
      <w:pPr>
        <w:tabs>
          <w:tab w:val="left" w:pos="341"/>
        </w:tabs>
        <w:rPr>
          <w:color w:val="202124"/>
        </w:rPr>
      </w:pPr>
    </w:p>
    <w:p>
      <w:pPr>
        <w:tabs>
          <w:tab w:val="left" w:pos="341"/>
        </w:tabs>
        <w:ind w:right="720"/>
        <w:rPr>
          <w:rFonts w:ascii="楷体" w:hAnsi="楷体" w:eastAsia="楷体"/>
          <w:b/>
          <w:sz w:val="28"/>
          <w:szCs w:val="28"/>
        </w:rPr>
      </w:pPr>
      <w:r>
        <w:rPr>
          <w:rFonts w:hint="eastAsia" w:ascii="楷体" w:hAnsi="楷体" w:eastAsia="楷体"/>
          <w:b/>
          <w:sz w:val="28"/>
          <w:szCs w:val="28"/>
        </w:rPr>
        <w:t>8.</w:t>
      </w:r>
      <w:r>
        <w:rPr>
          <w:rFonts w:ascii="楷体" w:hAnsi="楷体" w:eastAsia="楷体"/>
          <w:b/>
          <w:sz w:val="28"/>
          <w:szCs w:val="28"/>
        </w:rPr>
        <w:t>年度学术交流情况（主办/承办）</w:t>
      </w:r>
    </w:p>
    <w:tbl>
      <w:tblPr>
        <w:tblStyle w:val="11"/>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474"/>
        <w:gridCol w:w="2154"/>
        <w:gridCol w:w="3364"/>
        <w:gridCol w:w="1618"/>
        <w:gridCol w:w="150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7" w:type="dxa"/>
            <w:vAlign w:val="center"/>
          </w:tcPr>
          <w:p>
            <w:pPr>
              <w:pStyle w:val="16"/>
              <w:spacing w:line="359" w:lineRule="exact"/>
              <w:jc w:val="center"/>
              <w:rPr>
                <w:rFonts w:ascii="楷体" w:hAnsi="楷体" w:eastAsia="楷体"/>
                <w:b/>
                <w:sz w:val="28"/>
              </w:rPr>
            </w:pPr>
            <w:r>
              <w:rPr>
                <w:rFonts w:hint="eastAsia" w:ascii="楷体" w:hAnsi="楷体" w:eastAsia="楷体"/>
                <w:b/>
                <w:sz w:val="28"/>
              </w:rPr>
              <w:t>序号</w:t>
            </w:r>
          </w:p>
        </w:tc>
        <w:tc>
          <w:tcPr>
            <w:tcW w:w="3474" w:type="dxa"/>
            <w:vAlign w:val="center"/>
          </w:tcPr>
          <w:p>
            <w:pPr>
              <w:pStyle w:val="16"/>
              <w:spacing w:line="359" w:lineRule="exact"/>
              <w:jc w:val="center"/>
              <w:rPr>
                <w:rFonts w:ascii="楷体" w:hAnsi="楷体" w:eastAsia="楷体"/>
                <w:b/>
                <w:sz w:val="28"/>
              </w:rPr>
            </w:pPr>
            <w:r>
              <w:rPr>
                <w:rFonts w:hint="eastAsia" w:ascii="楷体" w:hAnsi="楷体" w:eastAsia="楷体"/>
                <w:b/>
                <w:sz w:val="28"/>
              </w:rPr>
              <w:t>主办/承办重大学术会议名称</w:t>
            </w:r>
          </w:p>
        </w:tc>
        <w:tc>
          <w:tcPr>
            <w:tcW w:w="2154" w:type="dxa"/>
            <w:vAlign w:val="center"/>
          </w:tcPr>
          <w:p>
            <w:pPr>
              <w:pStyle w:val="16"/>
              <w:spacing w:line="358" w:lineRule="exact"/>
              <w:ind w:left="111"/>
              <w:jc w:val="center"/>
              <w:rPr>
                <w:rFonts w:ascii="楷体" w:hAnsi="楷体" w:eastAsia="楷体"/>
                <w:b/>
                <w:sz w:val="28"/>
              </w:rPr>
            </w:pPr>
            <w:r>
              <w:rPr>
                <w:rFonts w:hint="eastAsia" w:ascii="楷体" w:hAnsi="楷体" w:eastAsia="楷体"/>
                <w:b/>
                <w:sz w:val="28"/>
              </w:rPr>
              <w:t>批准部门</w:t>
            </w:r>
          </w:p>
        </w:tc>
        <w:tc>
          <w:tcPr>
            <w:tcW w:w="3364" w:type="dxa"/>
            <w:vAlign w:val="center"/>
          </w:tcPr>
          <w:p>
            <w:pPr>
              <w:jc w:val="center"/>
              <w:rPr>
                <w:rFonts w:ascii="楷体" w:hAnsi="楷体" w:eastAsia="楷体"/>
                <w:b/>
                <w:sz w:val="28"/>
              </w:rPr>
            </w:pPr>
            <w:r>
              <w:rPr>
                <w:rFonts w:hint="eastAsia" w:ascii="楷体" w:hAnsi="楷体" w:eastAsia="楷体"/>
                <w:b/>
                <w:sz w:val="28"/>
              </w:rPr>
              <w:t>主办单位</w:t>
            </w:r>
          </w:p>
        </w:tc>
        <w:tc>
          <w:tcPr>
            <w:tcW w:w="1618" w:type="dxa"/>
            <w:vAlign w:val="center"/>
          </w:tcPr>
          <w:p>
            <w:pPr>
              <w:jc w:val="center"/>
              <w:rPr>
                <w:rFonts w:ascii="楷体" w:hAnsi="楷体" w:eastAsia="楷体"/>
                <w:b/>
                <w:sz w:val="28"/>
              </w:rPr>
            </w:pPr>
            <w:r>
              <w:rPr>
                <w:rFonts w:hint="eastAsia" w:ascii="楷体" w:hAnsi="楷体" w:eastAsia="楷体"/>
                <w:b/>
                <w:sz w:val="28"/>
              </w:rPr>
              <w:t>会议时间</w:t>
            </w:r>
          </w:p>
        </w:tc>
        <w:tc>
          <w:tcPr>
            <w:tcW w:w="1500" w:type="dxa"/>
            <w:vAlign w:val="center"/>
          </w:tcPr>
          <w:p>
            <w:pPr>
              <w:jc w:val="center"/>
              <w:rPr>
                <w:rFonts w:ascii="楷体" w:hAnsi="楷体" w:eastAsia="楷体"/>
                <w:b/>
                <w:sz w:val="28"/>
              </w:rPr>
            </w:pPr>
            <w:r>
              <w:rPr>
                <w:rFonts w:hint="eastAsia" w:ascii="楷体" w:hAnsi="楷体" w:eastAsia="楷体"/>
                <w:b/>
                <w:sz w:val="28"/>
              </w:rPr>
              <w:t>会议地点</w:t>
            </w:r>
          </w:p>
        </w:tc>
        <w:tc>
          <w:tcPr>
            <w:tcW w:w="1640" w:type="dxa"/>
            <w:vAlign w:val="center"/>
          </w:tcPr>
          <w:p>
            <w:pPr>
              <w:jc w:val="center"/>
              <w:rPr>
                <w:rFonts w:ascii="楷体" w:hAnsi="楷体" w:eastAsia="楷体"/>
                <w:b/>
                <w:sz w:val="28"/>
              </w:rPr>
            </w:pPr>
            <w:r>
              <w:rPr>
                <w:rFonts w:hint="eastAsia" w:ascii="楷体" w:hAnsi="楷体" w:eastAsia="楷体"/>
                <w:b/>
                <w:sz w:val="28"/>
              </w:rPr>
              <w:t>参会人数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17" w:type="dxa"/>
          </w:tcPr>
          <w:p>
            <w:pPr>
              <w:jc w:val="center"/>
              <w:rPr>
                <w:rFonts w:hint="eastAsia" w:ascii="微软雅黑" w:eastAsia="微软雅黑"/>
                <w:sz w:val="28"/>
                <w:lang w:val="en-US" w:eastAsia="zh-CN"/>
              </w:rPr>
            </w:pPr>
            <w:r>
              <w:rPr>
                <w:rFonts w:hint="eastAsia" w:ascii="微软雅黑" w:eastAsia="微软雅黑"/>
                <w:sz w:val="28"/>
                <w:lang w:val="en-US" w:eastAsia="zh-CN"/>
              </w:rPr>
              <w:t>1</w:t>
            </w:r>
          </w:p>
        </w:tc>
        <w:tc>
          <w:tcPr>
            <w:tcW w:w="3474" w:type="dxa"/>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第六届海峽两岸中医药名家名师学术对话</w:t>
            </w:r>
          </w:p>
        </w:tc>
        <w:tc>
          <w:tcPr>
            <w:tcW w:w="2154" w:type="dxa"/>
          </w:tcPr>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国务院台湾事务办公室</w:t>
            </w:r>
          </w:p>
        </w:tc>
        <w:tc>
          <w:tcPr>
            <w:tcW w:w="3364" w:type="dxa"/>
          </w:tcPr>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北京中医药大学台湾中医药研究基地（国家级）</w:t>
            </w:r>
          </w:p>
        </w:tc>
        <w:tc>
          <w:tcPr>
            <w:tcW w:w="1618" w:type="dxa"/>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2023年9月</w:t>
            </w:r>
          </w:p>
        </w:tc>
        <w:tc>
          <w:tcPr>
            <w:tcW w:w="1500" w:type="dxa"/>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厦门</w:t>
            </w:r>
          </w:p>
        </w:tc>
        <w:tc>
          <w:tcPr>
            <w:tcW w:w="1640" w:type="dxa"/>
          </w:tcPr>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17" w:type="dxa"/>
          </w:tcPr>
          <w:p>
            <w:pPr>
              <w:jc w:val="center"/>
              <w:rPr>
                <w:rFonts w:hint="eastAsia" w:ascii="微软雅黑" w:eastAsia="微软雅黑"/>
                <w:sz w:val="28"/>
                <w:lang w:val="en-US" w:eastAsia="zh-CN"/>
              </w:rPr>
            </w:pPr>
            <w:r>
              <w:rPr>
                <w:rFonts w:hint="eastAsia" w:ascii="微软雅黑" w:eastAsia="微软雅黑"/>
                <w:sz w:val="28"/>
                <w:lang w:val="en-US" w:eastAsia="zh-CN"/>
              </w:rPr>
              <w:t>2</w:t>
            </w:r>
          </w:p>
        </w:tc>
        <w:tc>
          <w:tcPr>
            <w:tcW w:w="3474" w:type="dxa"/>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2023海峡两岸中医全科医疗学术大会</w:t>
            </w:r>
          </w:p>
        </w:tc>
        <w:tc>
          <w:tcPr>
            <w:tcW w:w="2154" w:type="dxa"/>
          </w:tcPr>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国务院台湾事务办公室</w:t>
            </w:r>
          </w:p>
        </w:tc>
        <w:tc>
          <w:tcPr>
            <w:tcW w:w="3364" w:type="dxa"/>
          </w:tcPr>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北京中医药大学台湾中医药研究基地（国家级） </w:t>
            </w:r>
          </w:p>
        </w:tc>
        <w:tc>
          <w:tcPr>
            <w:tcW w:w="1618" w:type="dxa"/>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2023年10月</w:t>
            </w:r>
          </w:p>
        </w:tc>
        <w:tc>
          <w:tcPr>
            <w:tcW w:w="1500" w:type="dxa"/>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云南</w:t>
            </w:r>
          </w:p>
        </w:tc>
        <w:tc>
          <w:tcPr>
            <w:tcW w:w="1640" w:type="dxa"/>
          </w:tcPr>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120</w:t>
            </w:r>
          </w:p>
        </w:tc>
      </w:tr>
    </w:tbl>
    <w:p>
      <w:pPr>
        <w:tabs>
          <w:tab w:val="left" w:pos="341"/>
        </w:tabs>
      </w:pPr>
    </w:p>
    <w:p>
      <w:pPr>
        <w:tabs>
          <w:tab w:val="left" w:pos="341"/>
        </w:tabs>
      </w:pPr>
      <w:r>
        <w:br w:type="page"/>
      </w:r>
    </w:p>
    <w:p>
      <w:pPr>
        <w:tabs>
          <w:tab w:val="left" w:pos="341"/>
        </w:tabs>
      </w:pPr>
    </w:p>
    <w:p>
      <w:pPr>
        <w:tabs>
          <w:tab w:val="left" w:pos="461"/>
        </w:tabs>
        <w:ind w:left="100"/>
        <w:rPr>
          <w:rFonts w:ascii="楷体" w:hAnsi="楷体" w:eastAsia="楷体"/>
          <w:b/>
          <w:sz w:val="28"/>
          <w:szCs w:val="28"/>
        </w:rPr>
      </w:pPr>
      <w:r>
        <w:rPr>
          <w:rFonts w:hint="eastAsia" w:ascii="楷体" w:hAnsi="楷体" w:eastAsia="楷体"/>
          <w:b/>
          <w:sz w:val="28"/>
          <w:szCs w:val="28"/>
        </w:rPr>
        <w:t>9.</w:t>
      </w:r>
      <w:r>
        <w:rPr>
          <w:rFonts w:ascii="楷体" w:hAnsi="楷体" w:eastAsia="楷体"/>
          <w:b/>
          <w:sz w:val="28"/>
          <w:szCs w:val="28"/>
        </w:rPr>
        <w:t>学会任职</w:t>
      </w:r>
    </w:p>
    <w:tbl>
      <w:tblPr>
        <w:tblStyle w:val="11"/>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1256"/>
        <w:gridCol w:w="2087"/>
        <w:gridCol w:w="1969"/>
        <w:gridCol w:w="2006"/>
        <w:gridCol w:w="2453"/>
        <w:gridCol w:w="1599"/>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09" w:type="dxa"/>
            <w:vAlign w:val="center"/>
          </w:tcPr>
          <w:p>
            <w:pPr>
              <w:pStyle w:val="16"/>
              <w:spacing w:line="358" w:lineRule="exact"/>
              <w:ind w:left="111"/>
              <w:jc w:val="center"/>
              <w:rPr>
                <w:rFonts w:ascii="微软雅黑" w:eastAsia="微软雅黑"/>
                <w:b/>
                <w:sz w:val="24"/>
              </w:rPr>
            </w:pPr>
            <w:r>
              <w:rPr>
                <w:rFonts w:hint="eastAsia" w:ascii="微软雅黑" w:eastAsia="微软雅黑"/>
                <w:b/>
                <w:sz w:val="24"/>
              </w:rPr>
              <w:t>序号</w:t>
            </w:r>
          </w:p>
        </w:tc>
        <w:tc>
          <w:tcPr>
            <w:tcW w:w="1256" w:type="dxa"/>
            <w:vAlign w:val="center"/>
          </w:tcPr>
          <w:p>
            <w:pPr>
              <w:pStyle w:val="16"/>
              <w:spacing w:line="358" w:lineRule="exact"/>
              <w:ind w:left="111"/>
              <w:jc w:val="center"/>
              <w:rPr>
                <w:rFonts w:ascii="微软雅黑" w:eastAsia="微软雅黑"/>
                <w:b/>
                <w:sz w:val="24"/>
              </w:rPr>
            </w:pPr>
            <w:r>
              <w:rPr>
                <w:rFonts w:hint="eastAsia" w:ascii="微软雅黑" w:eastAsia="微软雅黑"/>
                <w:b/>
                <w:sz w:val="24"/>
              </w:rPr>
              <w:t>姓名</w:t>
            </w:r>
          </w:p>
        </w:tc>
        <w:tc>
          <w:tcPr>
            <w:tcW w:w="2087" w:type="dxa"/>
            <w:vAlign w:val="center"/>
          </w:tcPr>
          <w:p>
            <w:pPr>
              <w:pStyle w:val="16"/>
              <w:spacing w:line="358" w:lineRule="exact"/>
              <w:ind w:left="111"/>
              <w:jc w:val="center"/>
              <w:rPr>
                <w:rFonts w:ascii="微软雅黑" w:eastAsia="微软雅黑"/>
                <w:b/>
                <w:sz w:val="24"/>
              </w:rPr>
            </w:pPr>
            <w:r>
              <w:rPr>
                <w:rFonts w:hint="eastAsia" w:ascii="微软雅黑" w:eastAsia="微软雅黑"/>
                <w:b/>
                <w:sz w:val="24"/>
              </w:rPr>
              <w:t>国家一级学会名称</w:t>
            </w:r>
          </w:p>
        </w:tc>
        <w:tc>
          <w:tcPr>
            <w:tcW w:w="1969" w:type="dxa"/>
            <w:vAlign w:val="center"/>
          </w:tcPr>
          <w:p>
            <w:pPr>
              <w:spacing w:line="358" w:lineRule="exact"/>
              <w:ind w:left="111"/>
              <w:jc w:val="center"/>
              <w:rPr>
                <w:rFonts w:ascii="微软雅黑" w:eastAsia="微软雅黑"/>
                <w:b/>
                <w:sz w:val="24"/>
              </w:rPr>
            </w:pPr>
            <w:r>
              <w:rPr>
                <w:rFonts w:hint="eastAsia" w:ascii="微软雅黑" w:eastAsia="微软雅黑"/>
                <w:b/>
                <w:sz w:val="24"/>
              </w:rPr>
              <w:t>分会名称</w:t>
            </w:r>
          </w:p>
        </w:tc>
        <w:tc>
          <w:tcPr>
            <w:tcW w:w="2006" w:type="dxa"/>
            <w:vAlign w:val="center"/>
          </w:tcPr>
          <w:p>
            <w:pPr>
              <w:spacing w:line="358" w:lineRule="exact"/>
              <w:jc w:val="center"/>
              <w:rPr>
                <w:rFonts w:ascii="微软雅黑" w:eastAsia="微软雅黑"/>
                <w:b/>
                <w:sz w:val="24"/>
              </w:rPr>
            </w:pPr>
            <w:r>
              <w:rPr>
                <w:rFonts w:hint="eastAsia" w:ascii="微软雅黑" w:eastAsia="微软雅黑"/>
                <w:b/>
                <w:sz w:val="24"/>
              </w:rPr>
              <w:t>任职情况</w:t>
            </w:r>
          </w:p>
        </w:tc>
        <w:tc>
          <w:tcPr>
            <w:tcW w:w="2453" w:type="dxa"/>
            <w:vAlign w:val="center"/>
          </w:tcPr>
          <w:p>
            <w:pPr>
              <w:spacing w:line="358" w:lineRule="exact"/>
              <w:jc w:val="center"/>
              <w:rPr>
                <w:rFonts w:ascii="微软雅黑" w:eastAsia="微软雅黑"/>
                <w:b/>
                <w:sz w:val="24"/>
              </w:rPr>
            </w:pPr>
            <w:r>
              <w:rPr>
                <w:rFonts w:hint="eastAsia" w:ascii="微软雅黑" w:eastAsia="微软雅黑"/>
                <w:b/>
                <w:sz w:val="24"/>
              </w:rPr>
              <w:t>获得时间</w:t>
            </w:r>
          </w:p>
        </w:tc>
        <w:tc>
          <w:tcPr>
            <w:tcW w:w="1599" w:type="dxa"/>
            <w:vAlign w:val="center"/>
          </w:tcPr>
          <w:p>
            <w:pPr>
              <w:spacing w:line="358" w:lineRule="exact"/>
              <w:jc w:val="center"/>
              <w:rPr>
                <w:rFonts w:ascii="微软雅黑" w:eastAsia="微软雅黑"/>
                <w:b/>
                <w:sz w:val="24"/>
              </w:rPr>
            </w:pPr>
            <w:r>
              <w:rPr>
                <w:rFonts w:hint="eastAsia" w:ascii="微软雅黑" w:eastAsia="微软雅黑"/>
                <w:b/>
                <w:sz w:val="24"/>
              </w:rPr>
              <w:t>任职年限</w:t>
            </w:r>
          </w:p>
        </w:tc>
        <w:tc>
          <w:tcPr>
            <w:tcW w:w="2157" w:type="dxa"/>
            <w:vAlign w:val="center"/>
          </w:tcPr>
          <w:p>
            <w:pPr>
              <w:spacing w:line="358" w:lineRule="exact"/>
              <w:jc w:val="center"/>
              <w:rPr>
                <w:rFonts w:ascii="微软雅黑" w:eastAsia="微软雅黑"/>
                <w:b/>
                <w:sz w:val="24"/>
              </w:rPr>
            </w:pPr>
            <w:r>
              <w:rPr>
                <w:rFonts w:hint="eastAsia" w:ascii="微软雅黑" w:eastAsia="微软雅黑"/>
                <w:b/>
                <w:sz w:val="24"/>
              </w:rPr>
              <w:t>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256"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李良松</w:t>
            </w:r>
          </w:p>
        </w:tc>
        <w:tc>
          <w:tcPr>
            <w:tcW w:w="2087"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中华出版促进会</w:t>
            </w:r>
          </w:p>
        </w:tc>
        <w:tc>
          <w:tcPr>
            <w:tcW w:w="196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中华出版促进会医学出版专业委员会</w:t>
            </w:r>
          </w:p>
        </w:tc>
        <w:tc>
          <w:tcPr>
            <w:tcW w:w="2006"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中华出版促进会医学出版专业委员会主任委员</w:t>
            </w:r>
          </w:p>
        </w:tc>
        <w:tc>
          <w:tcPr>
            <w:tcW w:w="2453" w:type="dxa"/>
            <w:vAlign w:val="top"/>
          </w:tcPr>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2019年11月29日</w:t>
            </w:r>
          </w:p>
        </w:tc>
        <w:tc>
          <w:tcPr>
            <w:tcW w:w="159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五年</w:t>
            </w:r>
          </w:p>
        </w:tc>
        <w:tc>
          <w:tcPr>
            <w:tcW w:w="2157" w:type="dxa"/>
            <w:vAlign w:val="top"/>
          </w:tcPr>
          <w:p>
            <w:pPr>
              <w:keepNext w:val="0"/>
              <w:keepLines w:val="0"/>
              <w:suppressLineNumbers w:val="0"/>
              <w:spacing w:before="0" w:beforeAutospacing="0" w:after="0" w:afterAutospacing="0"/>
              <w:ind w:left="0" w:leftChars="0" w:right="0" w:right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1256"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李良松</w:t>
            </w:r>
          </w:p>
        </w:tc>
        <w:tc>
          <w:tcPr>
            <w:tcW w:w="2087"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中国药文化研究会</w:t>
            </w:r>
          </w:p>
        </w:tc>
        <w:tc>
          <w:tcPr>
            <w:tcW w:w="196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中国药文化研究会芳香本草分会</w:t>
            </w:r>
          </w:p>
        </w:tc>
        <w:tc>
          <w:tcPr>
            <w:tcW w:w="2006"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中国药文化研究会芳香本草分会会长</w:t>
            </w:r>
          </w:p>
        </w:tc>
        <w:tc>
          <w:tcPr>
            <w:tcW w:w="2453"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2020年7月31日</w:t>
            </w:r>
          </w:p>
        </w:tc>
        <w:tc>
          <w:tcPr>
            <w:tcW w:w="159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五年</w:t>
            </w:r>
          </w:p>
        </w:tc>
        <w:tc>
          <w:tcPr>
            <w:tcW w:w="2157" w:type="dxa"/>
            <w:vAlign w:val="top"/>
          </w:tcPr>
          <w:p>
            <w:pPr>
              <w:keepNext w:val="0"/>
              <w:keepLines w:val="0"/>
              <w:suppressLineNumbers w:val="0"/>
              <w:spacing w:before="0" w:beforeAutospacing="0" w:after="0" w:afterAutospacing="0"/>
              <w:ind w:left="0" w:leftChars="0" w:right="0" w:right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1256"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李良松</w:t>
            </w:r>
          </w:p>
        </w:tc>
        <w:tc>
          <w:tcPr>
            <w:tcW w:w="2087"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中国中医药信息学会</w:t>
            </w:r>
          </w:p>
        </w:tc>
        <w:tc>
          <w:tcPr>
            <w:tcW w:w="196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中国中医药信息学会海峡两岸中医药交流合作分会</w:t>
            </w:r>
          </w:p>
        </w:tc>
        <w:tc>
          <w:tcPr>
            <w:tcW w:w="2006"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中国中医药信息学会海峡两岸中医药交流合作分会会长</w:t>
            </w:r>
          </w:p>
        </w:tc>
        <w:tc>
          <w:tcPr>
            <w:tcW w:w="2453"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2014年11月21日</w:t>
            </w:r>
          </w:p>
        </w:tc>
        <w:tc>
          <w:tcPr>
            <w:tcW w:w="1599" w:type="dxa"/>
            <w:vAlign w:val="top"/>
          </w:tcPr>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五年</w:t>
            </w:r>
          </w:p>
        </w:tc>
        <w:tc>
          <w:tcPr>
            <w:tcW w:w="2157" w:type="dxa"/>
            <w:vAlign w:val="top"/>
          </w:tcPr>
          <w:p>
            <w:pPr>
              <w:keepNext w:val="0"/>
              <w:keepLines w:val="0"/>
              <w:suppressLineNumbers w:val="0"/>
              <w:spacing w:before="0" w:beforeAutospacing="0" w:after="0" w:afterAutospacing="0"/>
              <w:ind w:left="0" w:leftChars="0" w:right="0" w:right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256"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李良松</w:t>
            </w:r>
          </w:p>
        </w:tc>
        <w:tc>
          <w:tcPr>
            <w:tcW w:w="2087"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中华中医药学会</w:t>
            </w:r>
          </w:p>
        </w:tc>
        <w:tc>
          <w:tcPr>
            <w:tcW w:w="196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中华中医药学会中医文献分会</w:t>
            </w:r>
          </w:p>
        </w:tc>
        <w:tc>
          <w:tcPr>
            <w:tcW w:w="2006"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中华中医药学会中医文献分会副主任委员</w:t>
            </w:r>
          </w:p>
        </w:tc>
        <w:tc>
          <w:tcPr>
            <w:tcW w:w="2453"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2021年9月22日</w:t>
            </w:r>
          </w:p>
        </w:tc>
        <w:tc>
          <w:tcPr>
            <w:tcW w:w="159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四年</w:t>
            </w:r>
          </w:p>
        </w:tc>
        <w:tc>
          <w:tcPr>
            <w:tcW w:w="2157" w:type="dxa"/>
            <w:vAlign w:val="top"/>
          </w:tcPr>
          <w:p>
            <w:pPr>
              <w:keepNext w:val="0"/>
              <w:keepLines w:val="0"/>
              <w:suppressLineNumbers w:val="0"/>
              <w:spacing w:before="0" w:beforeAutospacing="0" w:after="0" w:afterAutospacing="0"/>
              <w:ind w:left="0" w:leftChars="0" w:right="0" w:right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1256"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李良松</w:t>
            </w:r>
          </w:p>
        </w:tc>
        <w:tc>
          <w:tcPr>
            <w:tcW w:w="2087"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中华诗词学会</w:t>
            </w:r>
          </w:p>
        </w:tc>
        <w:tc>
          <w:tcPr>
            <w:tcW w:w="196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中华诗词学会医药界诗词委员会</w:t>
            </w:r>
          </w:p>
        </w:tc>
        <w:tc>
          <w:tcPr>
            <w:tcW w:w="2006"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中华诗词学会医药界诗词委员会秘书长</w:t>
            </w:r>
          </w:p>
        </w:tc>
        <w:tc>
          <w:tcPr>
            <w:tcW w:w="2453"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2022年10月27日</w:t>
            </w:r>
          </w:p>
        </w:tc>
        <w:tc>
          <w:tcPr>
            <w:tcW w:w="1599" w:type="dxa"/>
            <w:vAlign w:val="top"/>
          </w:tcPr>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五年</w:t>
            </w:r>
          </w:p>
        </w:tc>
        <w:tc>
          <w:tcPr>
            <w:tcW w:w="2157" w:type="dxa"/>
            <w:vAlign w:val="top"/>
          </w:tcPr>
          <w:p>
            <w:pPr>
              <w:keepNext w:val="0"/>
              <w:keepLines w:val="0"/>
              <w:suppressLineNumbers w:val="0"/>
              <w:spacing w:before="0" w:beforeAutospacing="0" w:after="0" w:afterAutospacing="0"/>
              <w:ind w:left="0" w:leftChars="0" w:right="0" w:right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top"/>
          </w:tcPr>
          <w:p>
            <w:pPr>
              <w:jc w:val="both"/>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6</w:t>
            </w:r>
          </w:p>
        </w:tc>
        <w:tc>
          <w:tcPr>
            <w:tcW w:w="1256"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王德辰</w:t>
            </w:r>
          </w:p>
        </w:tc>
        <w:tc>
          <w:tcPr>
            <w:tcW w:w="2087"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中国中医药研究促进会</w:t>
            </w:r>
          </w:p>
        </w:tc>
        <w:tc>
          <w:tcPr>
            <w:tcW w:w="196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中国中医药研究促进会中医学术传承信息分会</w:t>
            </w:r>
          </w:p>
        </w:tc>
        <w:tc>
          <w:tcPr>
            <w:tcW w:w="2006"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委员</w:t>
            </w:r>
          </w:p>
        </w:tc>
        <w:tc>
          <w:tcPr>
            <w:tcW w:w="2453" w:type="dxa"/>
            <w:vAlign w:val="top"/>
          </w:tcPr>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2023年6月</w:t>
            </w:r>
          </w:p>
        </w:tc>
        <w:tc>
          <w:tcPr>
            <w:tcW w:w="1599" w:type="dxa"/>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长期</w:t>
            </w:r>
          </w:p>
        </w:tc>
        <w:tc>
          <w:tcPr>
            <w:tcW w:w="2157" w:type="dxa"/>
            <w:vAlign w:val="top"/>
          </w:tcPr>
          <w:p>
            <w:pPr>
              <w:jc w:val="center"/>
              <w:rPr>
                <w:rFonts w:hint="eastAsia" w:ascii="宋体" w:hAnsi="宋体" w:eastAsia="宋体" w:cs="宋体"/>
                <w:sz w:val="28"/>
                <w:szCs w:val="28"/>
                <w:lang w:val="en-US" w:eastAsia="zh-CN" w:bidi="ar-SA"/>
              </w:rPr>
            </w:pPr>
          </w:p>
        </w:tc>
      </w:tr>
    </w:tbl>
    <w:p>
      <w:pPr>
        <w:pStyle w:val="15"/>
        <w:tabs>
          <w:tab w:val="left" w:pos="520"/>
        </w:tabs>
        <w:ind w:left="520" w:firstLine="0"/>
        <w:jc w:val="right"/>
        <w:rPr>
          <w:color w:val="202124"/>
          <w:sz w:val="24"/>
        </w:rPr>
      </w:pPr>
    </w:p>
    <w:p>
      <w:pPr>
        <w:spacing w:before="11"/>
        <w:rPr>
          <w:sz w:val="4"/>
        </w:rPr>
      </w:pPr>
    </w:p>
    <w:p>
      <w:pPr>
        <w:tabs>
          <w:tab w:val="left" w:pos="461"/>
        </w:tabs>
        <w:ind w:left="100"/>
        <w:rPr>
          <w:rFonts w:hint="eastAsia" w:ascii="楷体" w:hAnsi="楷体" w:eastAsia="楷体"/>
          <w:b/>
          <w:sz w:val="28"/>
          <w:szCs w:val="28"/>
        </w:rPr>
      </w:pPr>
    </w:p>
    <w:p>
      <w:pPr>
        <w:tabs>
          <w:tab w:val="left" w:pos="461"/>
        </w:tabs>
        <w:ind w:left="100"/>
        <w:rPr>
          <w:rFonts w:hint="eastAsia" w:ascii="楷体" w:hAnsi="楷体" w:eastAsia="楷体"/>
          <w:b/>
          <w:sz w:val="28"/>
          <w:szCs w:val="28"/>
        </w:rPr>
      </w:pPr>
    </w:p>
    <w:p>
      <w:pPr>
        <w:tabs>
          <w:tab w:val="left" w:pos="461"/>
        </w:tabs>
        <w:ind w:left="100"/>
        <w:rPr>
          <w:rFonts w:ascii="楷体" w:hAnsi="楷体" w:eastAsia="楷体"/>
          <w:b/>
          <w:sz w:val="28"/>
          <w:szCs w:val="28"/>
        </w:rPr>
      </w:pPr>
      <w:r>
        <w:rPr>
          <w:rFonts w:hint="eastAsia" w:ascii="楷体" w:hAnsi="楷体" w:eastAsia="楷体"/>
          <w:b/>
          <w:sz w:val="28"/>
          <w:szCs w:val="28"/>
        </w:rPr>
        <w:t>10.新获省部</w:t>
      </w:r>
      <w:r>
        <w:rPr>
          <w:rFonts w:ascii="楷体" w:hAnsi="楷体" w:eastAsia="楷体"/>
          <w:b/>
          <w:sz w:val="28"/>
          <w:szCs w:val="28"/>
        </w:rPr>
        <w:t>级科研平台</w:t>
      </w:r>
    </w:p>
    <w:tbl>
      <w:tblPr>
        <w:tblStyle w:val="11"/>
        <w:tblpPr w:leftFromText="180" w:rightFromText="180" w:vertAnchor="text" w:horzAnchor="margin" w:tblpY="10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3557"/>
        <w:gridCol w:w="2161"/>
        <w:gridCol w:w="1853"/>
        <w:gridCol w:w="1853"/>
        <w:gridCol w:w="4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08" w:type="pct"/>
            <w:vAlign w:val="center"/>
          </w:tcPr>
          <w:p>
            <w:pPr>
              <w:pStyle w:val="16"/>
              <w:spacing w:line="358" w:lineRule="exact"/>
              <w:ind w:left="111"/>
              <w:jc w:val="center"/>
              <w:rPr>
                <w:rFonts w:ascii="微软雅黑" w:eastAsia="微软雅黑"/>
                <w:b/>
                <w:sz w:val="24"/>
              </w:rPr>
            </w:pPr>
            <w:r>
              <w:rPr>
                <w:rFonts w:hint="eastAsia" w:ascii="微软雅黑" w:eastAsia="微软雅黑"/>
                <w:b/>
                <w:sz w:val="24"/>
              </w:rPr>
              <w:t>序号</w:t>
            </w:r>
          </w:p>
        </w:tc>
        <w:tc>
          <w:tcPr>
            <w:tcW w:w="1215" w:type="pct"/>
            <w:vAlign w:val="center"/>
          </w:tcPr>
          <w:p>
            <w:pPr>
              <w:pStyle w:val="16"/>
              <w:spacing w:line="358" w:lineRule="exact"/>
              <w:ind w:left="111"/>
              <w:jc w:val="center"/>
              <w:rPr>
                <w:rFonts w:ascii="微软雅黑" w:eastAsia="微软雅黑"/>
                <w:b/>
                <w:sz w:val="24"/>
              </w:rPr>
            </w:pPr>
            <w:r>
              <w:rPr>
                <w:rFonts w:hint="eastAsia" w:ascii="微软雅黑" w:eastAsia="微软雅黑"/>
                <w:b/>
                <w:sz w:val="24"/>
              </w:rPr>
              <w:t>平台审核部门</w:t>
            </w:r>
          </w:p>
        </w:tc>
        <w:tc>
          <w:tcPr>
            <w:tcW w:w="738" w:type="pct"/>
            <w:vAlign w:val="center"/>
          </w:tcPr>
          <w:p>
            <w:pPr>
              <w:pStyle w:val="16"/>
              <w:spacing w:line="358" w:lineRule="exact"/>
              <w:ind w:left="111"/>
              <w:jc w:val="center"/>
              <w:rPr>
                <w:rFonts w:ascii="微软雅黑" w:eastAsia="微软雅黑"/>
                <w:b/>
                <w:sz w:val="24"/>
              </w:rPr>
            </w:pPr>
            <w:r>
              <w:rPr>
                <w:rFonts w:hint="eastAsia" w:ascii="微软雅黑" w:eastAsia="微软雅黑"/>
                <w:b/>
                <w:sz w:val="24"/>
              </w:rPr>
              <w:t>平台类型</w:t>
            </w:r>
          </w:p>
        </w:tc>
        <w:tc>
          <w:tcPr>
            <w:tcW w:w="633" w:type="pct"/>
            <w:vAlign w:val="center"/>
          </w:tcPr>
          <w:p>
            <w:pPr>
              <w:spacing w:line="358" w:lineRule="exact"/>
              <w:ind w:left="111"/>
              <w:jc w:val="center"/>
              <w:rPr>
                <w:rFonts w:ascii="微软雅黑" w:eastAsia="微软雅黑"/>
                <w:b/>
                <w:sz w:val="24"/>
              </w:rPr>
            </w:pPr>
            <w:r>
              <w:rPr>
                <w:rFonts w:hint="eastAsia" w:ascii="微软雅黑" w:eastAsia="微软雅黑"/>
                <w:b/>
                <w:sz w:val="24"/>
              </w:rPr>
              <w:t>平台名称</w:t>
            </w:r>
          </w:p>
        </w:tc>
        <w:tc>
          <w:tcPr>
            <w:tcW w:w="633" w:type="pct"/>
            <w:vAlign w:val="center"/>
          </w:tcPr>
          <w:p>
            <w:pPr>
              <w:spacing w:line="358" w:lineRule="exact"/>
              <w:ind w:left="111"/>
              <w:jc w:val="center"/>
              <w:rPr>
                <w:rFonts w:ascii="微软雅黑" w:eastAsia="微软雅黑"/>
                <w:b/>
                <w:sz w:val="24"/>
              </w:rPr>
            </w:pPr>
            <w:r>
              <w:rPr>
                <w:rFonts w:hint="eastAsia" w:ascii="微软雅黑" w:eastAsia="微软雅黑"/>
                <w:b/>
                <w:sz w:val="24"/>
              </w:rPr>
              <w:t>平台负责人</w:t>
            </w:r>
          </w:p>
        </w:tc>
        <w:tc>
          <w:tcPr>
            <w:tcW w:w="1372" w:type="pct"/>
            <w:vAlign w:val="center"/>
          </w:tcPr>
          <w:p>
            <w:pPr>
              <w:spacing w:line="358" w:lineRule="exact"/>
              <w:ind w:left="111" w:firstLine="240" w:firstLineChars="100"/>
              <w:jc w:val="center"/>
              <w:rPr>
                <w:rFonts w:ascii="微软雅黑" w:eastAsia="微软雅黑"/>
                <w:b/>
                <w:sz w:val="24"/>
              </w:rPr>
            </w:pPr>
            <w:r>
              <w:rPr>
                <w:rFonts w:hint="eastAsia" w:ascii="微软雅黑" w:eastAsia="微软雅黑"/>
                <w:b/>
                <w:sz w:val="24"/>
              </w:rPr>
              <w:t>平台批复时间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08" w:type="pct"/>
          </w:tcPr>
          <w:p>
            <w:pPr>
              <w:jc w:val="center"/>
              <w:rPr>
                <w:rFonts w:hint="eastAsia" w:ascii="微软雅黑" w:eastAsia="微软雅黑"/>
                <w:sz w:val="28"/>
                <w:lang w:val="en-US" w:eastAsia="zh-CN"/>
              </w:rPr>
            </w:pPr>
            <w:r>
              <w:rPr>
                <w:rFonts w:hint="eastAsia" w:ascii="仿宋" w:hAnsi="仿宋" w:eastAsia="仿宋" w:cs="仿宋"/>
                <w:sz w:val="28"/>
                <w:lang w:val="en-US" w:eastAsia="zh-CN"/>
              </w:rPr>
              <w:t>无</w:t>
            </w:r>
          </w:p>
        </w:tc>
        <w:tc>
          <w:tcPr>
            <w:tcW w:w="1215" w:type="pct"/>
          </w:tcPr>
          <w:p>
            <w:pPr>
              <w:jc w:val="center"/>
              <w:rPr>
                <w:rFonts w:ascii="微软雅黑" w:eastAsia="微软雅黑"/>
                <w:sz w:val="28"/>
              </w:rPr>
            </w:pPr>
          </w:p>
        </w:tc>
        <w:tc>
          <w:tcPr>
            <w:tcW w:w="738" w:type="pct"/>
          </w:tcPr>
          <w:p>
            <w:pPr>
              <w:jc w:val="center"/>
              <w:rPr>
                <w:rFonts w:ascii="微软雅黑" w:eastAsia="微软雅黑"/>
                <w:sz w:val="28"/>
              </w:rPr>
            </w:pPr>
          </w:p>
        </w:tc>
        <w:tc>
          <w:tcPr>
            <w:tcW w:w="633" w:type="pct"/>
          </w:tcPr>
          <w:p>
            <w:pPr>
              <w:jc w:val="center"/>
              <w:rPr>
                <w:rFonts w:ascii="微软雅黑" w:eastAsia="微软雅黑"/>
                <w:sz w:val="28"/>
              </w:rPr>
            </w:pPr>
          </w:p>
        </w:tc>
        <w:tc>
          <w:tcPr>
            <w:tcW w:w="633" w:type="pct"/>
          </w:tcPr>
          <w:p>
            <w:pPr>
              <w:jc w:val="center"/>
              <w:rPr>
                <w:rFonts w:ascii="微软雅黑" w:eastAsia="微软雅黑"/>
                <w:sz w:val="28"/>
              </w:rPr>
            </w:pPr>
          </w:p>
        </w:tc>
        <w:tc>
          <w:tcPr>
            <w:tcW w:w="1372" w:type="pct"/>
          </w:tcPr>
          <w:p>
            <w:pPr>
              <w:jc w:val="center"/>
              <w:rPr>
                <w:sz w:val="18"/>
              </w:rPr>
            </w:pPr>
          </w:p>
          <w:p>
            <w:pPr>
              <w:ind w:firstLine="2520" w:firstLineChars="900"/>
              <w:rPr>
                <w:rFonts w:ascii="微软雅黑" w:eastAsia="微软雅黑"/>
                <w:sz w:val="28"/>
              </w:rPr>
            </w:pPr>
          </w:p>
        </w:tc>
      </w:tr>
    </w:tbl>
    <w:p>
      <w:pPr>
        <w:pStyle w:val="15"/>
        <w:tabs>
          <w:tab w:val="left" w:pos="461"/>
        </w:tabs>
        <w:ind w:left="461" w:firstLine="0"/>
        <w:jc w:val="right"/>
        <w:rPr>
          <w:color w:val="202124"/>
        </w:rPr>
      </w:pPr>
    </w:p>
    <w:p>
      <w:pPr>
        <w:pStyle w:val="15"/>
        <w:tabs>
          <w:tab w:val="left" w:pos="461"/>
        </w:tabs>
        <w:ind w:left="461" w:firstLine="0"/>
        <w:jc w:val="right"/>
        <w:rPr>
          <w:color w:val="202124"/>
        </w:rPr>
      </w:pPr>
    </w:p>
    <w:p>
      <w:pPr>
        <w:pStyle w:val="15"/>
        <w:tabs>
          <w:tab w:val="left" w:pos="461"/>
        </w:tabs>
        <w:ind w:left="461" w:firstLine="0"/>
        <w:jc w:val="right"/>
        <w:rPr>
          <w:color w:val="202124"/>
        </w:rPr>
      </w:pPr>
    </w:p>
    <w:p>
      <w:pPr>
        <w:spacing w:before="11"/>
        <w:rPr>
          <w:sz w:val="4"/>
        </w:rPr>
      </w:pPr>
    </w:p>
    <w:p>
      <w:pPr>
        <w:spacing w:line="431" w:lineRule="exact"/>
        <w:ind w:left="6500" w:right="6759"/>
        <w:jc w:val="center"/>
        <w:rPr>
          <w:rFonts w:ascii="微软雅黑" w:eastAsia="微软雅黑"/>
          <w:b/>
          <w:sz w:val="28"/>
        </w:rPr>
      </w:pPr>
    </w:p>
    <w:sectPr>
      <w:pgSz w:w="16840" w:h="11910" w:orient="landscape"/>
      <w:pgMar w:top="1100" w:right="1080" w:bottom="280" w:left="13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DejaVu Sans">
    <w:altName w:val="Times New Roman"/>
    <w:panose1 w:val="02020603050405020304"/>
    <w:charset w:val="00"/>
    <w:family w:val="roman"/>
    <w:pitch w:val="default"/>
    <w:sig w:usb0="00000000" w:usb1="00000000" w:usb2="00000008" w:usb3="00000000" w:csb0="000001FF" w:csb1="00000000"/>
  </w:font>
  <w:font w:name="Songti SC">
    <w:altName w:val="宋体"/>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7285E"/>
    <w:multiLevelType w:val="multilevel"/>
    <w:tmpl w:val="1EF7285E"/>
    <w:lvl w:ilvl="0" w:tentative="0">
      <w:start w:val="1"/>
      <w:numFmt w:val="decimal"/>
      <w:lvlText w:val="%1."/>
      <w:lvlJc w:val="left"/>
      <w:pPr>
        <w:ind w:left="468" w:hanging="360"/>
      </w:pPr>
      <w:rPr>
        <w:rFonts w:hint="default"/>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Tc4YjQzMWU5YmVmNGNiZTllZTc0MTMzNTE1NTA4NDQifQ=="/>
  </w:docVars>
  <w:rsids>
    <w:rsidRoot w:val="00BA767E"/>
    <w:rsid w:val="00007EAF"/>
    <w:rsid w:val="0005566E"/>
    <w:rsid w:val="0008154D"/>
    <w:rsid w:val="000B221C"/>
    <w:rsid w:val="000F175A"/>
    <w:rsid w:val="000F34DF"/>
    <w:rsid w:val="00130FF5"/>
    <w:rsid w:val="0015216B"/>
    <w:rsid w:val="00181434"/>
    <w:rsid w:val="001934BF"/>
    <w:rsid w:val="00285AAC"/>
    <w:rsid w:val="002F308F"/>
    <w:rsid w:val="003016F2"/>
    <w:rsid w:val="00335DF1"/>
    <w:rsid w:val="003F1EE4"/>
    <w:rsid w:val="0040507F"/>
    <w:rsid w:val="00406779"/>
    <w:rsid w:val="0041376B"/>
    <w:rsid w:val="00455623"/>
    <w:rsid w:val="00560893"/>
    <w:rsid w:val="00570475"/>
    <w:rsid w:val="00596252"/>
    <w:rsid w:val="005B7DA7"/>
    <w:rsid w:val="00695DAE"/>
    <w:rsid w:val="006F6506"/>
    <w:rsid w:val="0077558D"/>
    <w:rsid w:val="00811E8A"/>
    <w:rsid w:val="0081526B"/>
    <w:rsid w:val="008449AD"/>
    <w:rsid w:val="00846E14"/>
    <w:rsid w:val="00862F33"/>
    <w:rsid w:val="00890A0B"/>
    <w:rsid w:val="00901973"/>
    <w:rsid w:val="009758ED"/>
    <w:rsid w:val="00977394"/>
    <w:rsid w:val="00A17B65"/>
    <w:rsid w:val="00B17AFC"/>
    <w:rsid w:val="00B263FE"/>
    <w:rsid w:val="00B57F21"/>
    <w:rsid w:val="00BA767E"/>
    <w:rsid w:val="00BD35AF"/>
    <w:rsid w:val="00C23AED"/>
    <w:rsid w:val="00C95BD2"/>
    <w:rsid w:val="00CF6214"/>
    <w:rsid w:val="00D12652"/>
    <w:rsid w:val="00DC62B8"/>
    <w:rsid w:val="00E05866"/>
    <w:rsid w:val="00E422F3"/>
    <w:rsid w:val="00E875B2"/>
    <w:rsid w:val="00EC7993"/>
    <w:rsid w:val="00F62873"/>
    <w:rsid w:val="00FE2B65"/>
    <w:rsid w:val="00FF4ABD"/>
    <w:rsid w:val="016F45ED"/>
    <w:rsid w:val="08E044A4"/>
    <w:rsid w:val="0B22459D"/>
    <w:rsid w:val="0DA87BB0"/>
    <w:rsid w:val="114D60FF"/>
    <w:rsid w:val="12DE7825"/>
    <w:rsid w:val="19536FA4"/>
    <w:rsid w:val="1B383826"/>
    <w:rsid w:val="24022FCB"/>
    <w:rsid w:val="25AD020E"/>
    <w:rsid w:val="2B8E1990"/>
    <w:rsid w:val="2BA60E10"/>
    <w:rsid w:val="2FBF2326"/>
    <w:rsid w:val="31EF7174"/>
    <w:rsid w:val="3B56085F"/>
    <w:rsid w:val="3D192669"/>
    <w:rsid w:val="3D851ED1"/>
    <w:rsid w:val="3DC37D8E"/>
    <w:rsid w:val="3E8F1850"/>
    <w:rsid w:val="3F860732"/>
    <w:rsid w:val="403703F1"/>
    <w:rsid w:val="42C9697E"/>
    <w:rsid w:val="432625EF"/>
    <w:rsid w:val="47DE7578"/>
    <w:rsid w:val="47E43131"/>
    <w:rsid w:val="49480668"/>
    <w:rsid w:val="49D92519"/>
    <w:rsid w:val="4A3A692B"/>
    <w:rsid w:val="4E251ED9"/>
    <w:rsid w:val="4F334479"/>
    <w:rsid w:val="51E41CDF"/>
    <w:rsid w:val="553873CA"/>
    <w:rsid w:val="556D1D67"/>
    <w:rsid w:val="55DF4A13"/>
    <w:rsid w:val="57892C6F"/>
    <w:rsid w:val="5915507D"/>
    <w:rsid w:val="5AAC0108"/>
    <w:rsid w:val="5B1D7714"/>
    <w:rsid w:val="5DE54B90"/>
    <w:rsid w:val="60AA28D1"/>
    <w:rsid w:val="624A23A4"/>
    <w:rsid w:val="64F01692"/>
    <w:rsid w:val="68B41732"/>
    <w:rsid w:val="69E74A31"/>
    <w:rsid w:val="6A5A18E5"/>
    <w:rsid w:val="6F7C4BE6"/>
    <w:rsid w:val="72352097"/>
    <w:rsid w:val="7472484C"/>
    <w:rsid w:val="771F375A"/>
    <w:rsid w:val="78E57167"/>
    <w:rsid w:val="7D4C4461"/>
    <w:rsid w:val="7FD90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新宋体" w:hAnsi="新宋体" w:eastAsia="新宋体" w:cs="新宋体"/>
      <w:sz w:val="22"/>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DejaVu Sans" w:hAnsi="DejaVu Sans" w:eastAsia="Songti SC"/>
      <w:sz w:val="28"/>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9"/>
    <w:autoRedefine/>
    <w:semiHidden/>
    <w:unhideWhenUsed/>
    <w:qFormat/>
    <w:uiPriority w:val="99"/>
  </w:style>
  <w:style w:type="paragraph" w:styleId="4">
    <w:name w:val="Body Text"/>
    <w:basedOn w:val="1"/>
    <w:autoRedefine/>
    <w:qFormat/>
    <w:uiPriority w:val="1"/>
    <w:rPr>
      <w:rFonts w:ascii="宋体" w:hAnsi="宋体" w:eastAsia="宋体" w:cs="宋体"/>
      <w:sz w:val="32"/>
      <w:szCs w:val="32"/>
    </w:rPr>
  </w:style>
  <w:style w:type="paragraph" w:styleId="5">
    <w:name w:val="Balloon Text"/>
    <w:basedOn w:val="1"/>
    <w:link w:val="21"/>
    <w:autoRedefine/>
    <w:semiHidden/>
    <w:unhideWhenUsed/>
    <w:qFormat/>
    <w:uiPriority w:val="99"/>
    <w:rPr>
      <w:sz w:val="18"/>
      <w:szCs w:val="18"/>
    </w:rPr>
  </w:style>
  <w:style w:type="paragraph" w:styleId="6">
    <w:name w:val="footer"/>
    <w:basedOn w:val="1"/>
    <w:link w:val="23"/>
    <w:autoRedefine/>
    <w:unhideWhenUsed/>
    <w:qFormat/>
    <w:uiPriority w:val="99"/>
    <w:pPr>
      <w:tabs>
        <w:tab w:val="center" w:pos="4153"/>
        <w:tab w:val="right" w:pos="8306"/>
      </w:tabs>
      <w:snapToGrid w:val="0"/>
    </w:pPr>
    <w:rPr>
      <w:sz w:val="18"/>
      <w:szCs w:val="18"/>
    </w:rPr>
  </w:style>
  <w:style w:type="paragraph" w:styleId="7">
    <w:name w:val="header"/>
    <w:basedOn w:val="1"/>
    <w:link w:val="2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widowControl/>
      <w:autoSpaceDE/>
      <w:autoSpaceDN/>
      <w:spacing w:before="100" w:beforeAutospacing="1" w:after="100" w:afterAutospacing="1"/>
    </w:pPr>
    <w:rPr>
      <w:rFonts w:ascii="宋体" w:hAnsi="宋体" w:eastAsia="宋体" w:cs="宋体"/>
      <w:sz w:val="24"/>
      <w:szCs w:val="24"/>
    </w:rPr>
  </w:style>
  <w:style w:type="paragraph" w:styleId="9">
    <w:name w:val="annotation subject"/>
    <w:basedOn w:val="3"/>
    <w:next w:val="3"/>
    <w:link w:val="20"/>
    <w:autoRedefine/>
    <w:semiHidden/>
    <w:unhideWhenUsed/>
    <w:qFormat/>
    <w:uiPriority w:val="99"/>
    <w:rPr>
      <w:b/>
      <w:bCs/>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autoRedefine/>
    <w:semiHidden/>
    <w:unhideWhenUsed/>
    <w:qFormat/>
    <w:uiPriority w:val="99"/>
    <w:rPr>
      <w:sz w:val="21"/>
      <w:szCs w:val="21"/>
    </w:rPr>
  </w:style>
  <w:style w:type="table" w:customStyle="1" w:styleId="14">
    <w:name w:val="Table Normal"/>
    <w:autoRedefine/>
    <w:semiHidden/>
    <w:unhideWhenUsed/>
    <w:qFormat/>
    <w:uiPriority w:val="2"/>
    <w:tblPr>
      <w:tblCellMar>
        <w:top w:w="0" w:type="dxa"/>
        <w:left w:w="0" w:type="dxa"/>
        <w:bottom w:w="0" w:type="dxa"/>
        <w:right w:w="0" w:type="dxa"/>
      </w:tblCellMar>
    </w:tblPr>
  </w:style>
  <w:style w:type="paragraph" w:styleId="15">
    <w:name w:val="List Paragraph"/>
    <w:basedOn w:val="1"/>
    <w:autoRedefine/>
    <w:qFormat/>
    <w:uiPriority w:val="1"/>
    <w:pPr>
      <w:spacing w:before="67"/>
      <w:ind w:left="341" w:hanging="241"/>
    </w:pPr>
  </w:style>
  <w:style w:type="paragraph" w:customStyle="1" w:styleId="16">
    <w:name w:val="Table Paragraph"/>
    <w:basedOn w:val="1"/>
    <w:autoRedefine/>
    <w:qFormat/>
    <w:uiPriority w:val="1"/>
  </w:style>
  <w:style w:type="character" w:customStyle="1" w:styleId="17">
    <w:name w:val="Body text|1_"/>
    <w:link w:val="18"/>
    <w:autoRedefine/>
    <w:qFormat/>
    <w:uiPriority w:val="0"/>
    <w:rPr>
      <w:rFonts w:ascii="宋体" w:hAnsi="宋体" w:cs="宋体"/>
      <w:sz w:val="30"/>
      <w:szCs w:val="30"/>
      <w:lang w:val="zh-TW" w:eastAsia="zh-TW" w:bidi="zh-TW"/>
    </w:rPr>
  </w:style>
  <w:style w:type="paragraph" w:customStyle="1" w:styleId="18">
    <w:name w:val="Body text|1"/>
    <w:basedOn w:val="1"/>
    <w:link w:val="17"/>
    <w:autoRedefine/>
    <w:qFormat/>
    <w:uiPriority w:val="0"/>
    <w:pPr>
      <w:autoSpaceDE/>
      <w:autoSpaceDN/>
      <w:spacing w:line="396" w:lineRule="auto"/>
      <w:ind w:firstLine="400"/>
    </w:pPr>
    <w:rPr>
      <w:rFonts w:ascii="宋体" w:hAnsi="宋体" w:cs="宋体" w:eastAsiaTheme="minorEastAsia"/>
      <w:sz w:val="30"/>
      <w:szCs w:val="30"/>
      <w:lang w:val="zh-TW" w:eastAsia="zh-TW" w:bidi="zh-TW"/>
    </w:rPr>
  </w:style>
  <w:style w:type="character" w:customStyle="1" w:styleId="19">
    <w:name w:val="批注文字 Char"/>
    <w:basedOn w:val="12"/>
    <w:link w:val="3"/>
    <w:autoRedefine/>
    <w:semiHidden/>
    <w:qFormat/>
    <w:uiPriority w:val="99"/>
    <w:rPr>
      <w:rFonts w:ascii="新宋体" w:hAnsi="新宋体" w:eastAsia="新宋体" w:cs="新宋体"/>
      <w:lang w:eastAsia="zh-CN"/>
    </w:rPr>
  </w:style>
  <w:style w:type="character" w:customStyle="1" w:styleId="20">
    <w:name w:val="批注主题 Char"/>
    <w:basedOn w:val="19"/>
    <w:link w:val="9"/>
    <w:autoRedefine/>
    <w:semiHidden/>
    <w:qFormat/>
    <w:uiPriority w:val="99"/>
    <w:rPr>
      <w:rFonts w:ascii="新宋体" w:hAnsi="新宋体" w:eastAsia="新宋体" w:cs="新宋体"/>
      <w:b/>
      <w:bCs/>
      <w:lang w:eastAsia="zh-CN"/>
    </w:rPr>
  </w:style>
  <w:style w:type="character" w:customStyle="1" w:styleId="21">
    <w:name w:val="批注框文本 Char"/>
    <w:basedOn w:val="12"/>
    <w:link w:val="5"/>
    <w:autoRedefine/>
    <w:semiHidden/>
    <w:qFormat/>
    <w:uiPriority w:val="99"/>
    <w:rPr>
      <w:rFonts w:ascii="新宋体" w:hAnsi="新宋体" w:eastAsia="新宋体" w:cs="新宋体"/>
      <w:sz w:val="18"/>
      <w:szCs w:val="18"/>
      <w:lang w:eastAsia="zh-CN"/>
    </w:rPr>
  </w:style>
  <w:style w:type="character" w:customStyle="1" w:styleId="22">
    <w:name w:val="页眉 Char"/>
    <w:basedOn w:val="12"/>
    <w:link w:val="7"/>
    <w:autoRedefine/>
    <w:qFormat/>
    <w:uiPriority w:val="99"/>
    <w:rPr>
      <w:rFonts w:ascii="新宋体" w:hAnsi="新宋体" w:eastAsia="新宋体" w:cs="新宋体"/>
      <w:sz w:val="18"/>
      <w:szCs w:val="18"/>
      <w:lang w:eastAsia="zh-CN"/>
    </w:rPr>
  </w:style>
  <w:style w:type="character" w:customStyle="1" w:styleId="23">
    <w:name w:val="页脚 Char"/>
    <w:basedOn w:val="12"/>
    <w:link w:val="6"/>
    <w:autoRedefine/>
    <w:qFormat/>
    <w:uiPriority w:val="99"/>
    <w:rPr>
      <w:rFonts w:ascii="新宋体" w:hAnsi="新宋体" w:eastAsia="新宋体" w:cs="新宋体"/>
      <w:sz w:val="18"/>
      <w:szCs w:val="18"/>
      <w:lang w:eastAsia="zh-CN"/>
    </w:rPr>
  </w:style>
  <w:style w:type="paragraph" w:customStyle="1" w:styleId="24">
    <w:name w:val="pa-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5">
    <w:name w:val="15"/>
    <w:basedOn w:val="12"/>
    <w:autoRedefine/>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77DB-4E19-4C0F-B51B-D01EAE52E656}">
  <ds:schemaRefs/>
</ds:datastoreItem>
</file>

<file path=docProps/app.xml><?xml version="1.0" encoding="utf-8"?>
<Properties xmlns="http://schemas.openxmlformats.org/officeDocument/2006/extended-properties" xmlns:vt="http://schemas.openxmlformats.org/officeDocument/2006/docPropsVTypes">
  <Template>Normal</Template>
  <Pages>11</Pages>
  <Words>363</Words>
  <Characters>2075</Characters>
  <Lines>17</Lines>
  <Paragraphs>4</Paragraphs>
  <TotalTime>7</TotalTime>
  <ScaleCrop>false</ScaleCrop>
  <LinksUpToDate>false</LinksUpToDate>
  <CharactersWithSpaces>2434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2023-11-08T01:11:00Z</dcterms:created>
  <dc:creator>song hanlu</dc:creator>
  <cp:lastModifiedBy>阿源</cp:lastModifiedBy>
  <cp:lastPrinted>2024-04-02T08:39:17Z</cp:lastPrinted>
  <dcterms:modified xsi:type="dcterms:W3CDTF">2024-04-02T08:48:56Z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Office Word</vt:lpwstr>
  </property>
  <property fmtid="{D5CDD505-2E9C-101B-9397-08002B2CF9AE}" pid="4" name="LastSaved">
    <vt:filetime>2023-11-08T00:00:00Z</vt:filetime>
  </property>
  <property fmtid="{D5CDD505-2E9C-101B-9397-08002B2CF9AE}" pid="5" name="KSOProductBuildVer">
    <vt:lpwstr>2052-12.1.0.16388</vt:lpwstr>
  </property>
  <property fmtid="{D5CDD505-2E9C-101B-9397-08002B2CF9AE}" pid="6" name="ICV">
    <vt:lpwstr>2531190D04164D3A817F2E2F613F1C8B_12</vt:lpwstr>
  </property>
</Properties>
</file>